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C196F" w14:textId="77777777" w:rsidR="0053441C" w:rsidRDefault="0053441C">
      <w:pPr>
        <w:pBdr>
          <w:top w:val="nil"/>
          <w:left w:val="nil"/>
          <w:bottom w:val="nil"/>
          <w:right w:val="nil"/>
          <w:between w:val="nil"/>
        </w:pBdr>
        <w:spacing w:line="276" w:lineRule="auto"/>
        <w:rPr>
          <w:rFonts w:ascii="Arial" w:eastAsia="Arial" w:hAnsi="Arial" w:cs="Arial"/>
          <w:color w:val="000000"/>
        </w:rPr>
      </w:pPr>
    </w:p>
    <w:tbl>
      <w:tblPr>
        <w:tblStyle w:val="a"/>
        <w:tblW w:w="1049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2977"/>
        <w:gridCol w:w="1276"/>
        <w:gridCol w:w="992"/>
        <w:gridCol w:w="2126"/>
        <w:gridCol w:w="1710"/>
      </w:tblGrid>
      <w:tr w:rsidR="0053441C" w14:paraId="5BD23660" w14:textId="77777777">
        <w:trPr>
          <w:trHeight w:val="830"/>
        </w:trPr>
        <w:tc>
          <w:tcPr>
            <w:tcW w:w="10499" w:type="dxa"/>
            <w:gridSpan w:val="6"/>
            <w:vAlign w:val="center"/>
          </w:tcPr>
          <w:p w14:paraId="4D1865A1" w14:textId="40CB719C" w:rsidR="0053441C" w:rsidRDefault="00E42BAB">
            <w:pPr>
              <w:pBdr>
                <w:top w:val="nil"/>
                <w:left w:val="nil"/>
                <w:bottom w:val="nil"/>
                <w:right w:val="nil"/>
                <w:between w:val="nil"/>
              </w:pBdr>
              <w:spacing w:before="198"/>
              <w:ind w:left="18"/>
              <w:jc w:val="center"/>
              <w:rPr>
                <w:rFonts w:ascii="Carlito" w:eastAsia="Carlito" w:hAnsi="Carlito" w:cs="Carlito"/>
                <w:b/>
                <w:color w:val="000000"/>
                <w:sz w:val="20"/>
                <w:szCs w:val="20"/>
              </w:rPr>
            </w:pPr>
            <w:r>
              <w:rPr>
                <w:rFonts w:ascii="Carlito" w:eastAsia="Carlito" w:hAnsi="Carlito" w:cs="Carlito"/>
                <w:b/>
                <w:color w:val="000000"/>
                <w:sz w:val="20"/>
                <w:szCs w:val="20"/>
              </w:rPr>
              <w:t xml:space="preserve">KİLİS 7 ARALIK ÜNİVERSİTESİ </w:t>
            </w:r>
            <w:bookmarkStart w:id="0" w:name="_GoBack"/>
            <w:bookmarkEnd w:id="0"/>
            <w:r w:rsidR="0013457E">
              <w:rPr>
                <w:rFonts w:ascii="Carlito" w:eastAsia="Carlito" w:hAnsi="Carlito" w:cs="Carlito"/>
                <w:b/>
                <w:color w:val="000000"/>
                <w:sz w:val="20"/>
                <w:szCs w:val="20"/>
              </w:rPr>
              <w:t xml:space="preserve">KİLİSLİ MUALLİM RIFAT EĞİTİM FAKÜLTESİ REHBERLİK VE PSİKOLOJİK DANIŞMANLIK </w:t>
            </w:r>
            <w:r w:rsidR="008E6CFA">
              <w:rPr>
                <w:rFonts w:ascii="Carlito" w:eastAsia="Carlito" w:hAnsi="Carlito" w:cs="Carlito"/>
                <w:b/>
                <w:color w:val="000000"/>
                <w:sz w:val="20"/>
                <w:szCs w:val="20"/>
              </w:rPr>
              <w:t>BÖLÜMÜ</w:t>
            </w:r>
          </w:p>
          <w:p w14:paraId="3BFFB512" w14:textId="77777777" w:rsidR="0053441C" w:rsidRDefault="008E6CFA">
            <w:pPr>
              <w:pBdr>
                <w:top w:val="nil"/>
                <w:left w:val="nil"/>
                <w:bottom w:val="nil"/>
                <w:right w:val="nil"/>
                <w:between w:val="nil"/>
              </w:pBdr>
              <w:spacing w:before="1"/>
              <w:ind w:left="18" w:right="1"/>
              <w:jc w:val="center"/>
              <w:rPr>
                <w:rFonts w:ascii="Carlito" w:eastAsia="Carlito" w:hAnsi="Carlito" w:cs="Carlito"/>
                <w:b/>
                <w:color w:val="000000"/>
              </w:rPr>
            </w:pPr>
            <w:r>
              <w:rPr>
                <w:rFonts w:ascii="Carlito" w:eastAsia="Carlito" w:hAnsi="Carlito" w:cs="Carlito"/>
                <w:b/>
                <w:color w:val="000000"/>
                <w:sz w:val="20"/>
                <w:szCs w:val="20"/>
              </w:rPr>
              <w:t>DERS İZLENCESİ</w:t>
            </w:r>
          </w:p>
        </w:tc>
      </w:tr>
      <w:tr w:rsidR="0053441C" w14:paraId="7DC515F7" w14:textId="77777777">
        <w:trPr>
          <w:trHeight w:val="830"/>
        </w:trPr>
        <w:tc>
          <w:tcPr>
            <w:tcW w:w="1418" w:type="dxa"/>
            <w:vAlign w:val="center"/>
          </w:tcPr>
          <w:p w14:paraId="2A7CDB9D" w14:textId="77777777" w:rsidR="0053441C" w:rsidRDefault="008E6CFA">
            <w:pPr>
              <w:pBdr>
                <w:top w:val="nil"/>
                <w:left w:val="nil"/>
                <w:bottom w:val="nil"/>
                <w:right w:val="nil"/>
                <w:between w:val="nil"/>
              </w:pBdr>
              <w:ind w:right="48"/>
              <w:jc w:val="center"/>
              <w:rPr>
                <w:rFonts w:ascii="Carlito" w:eastAsia="Carlito" w:hAnsi="Carlito" w:cs="Carlito"/>
                <w:b/>
                <w:color w:val="000000"/>
                <w:sz w:val="20"/>
                <w:szCs w:val="20"/>
              </w:rPr>
            </w:pPr>
            <w:r>
              <w:rPr>
                <w:rFonts w:ascii="Carlito" w:eastAsia="Carlito" w:hAnsi="Carlito" w:cs="Carlito"/>
                <w:b/>
                <w:color w:val="000000"/>
                <w:sz w:val="20"/>
                <w:szCs w:val="20"/>
              </w:rPr>
              <w:t>Dersin Kodu</w:t>
            </w:r>
          </w:p>
        </w:tc>
        <w:tc>
          <w:tcPr>
            <w:tcW w:w="2977" w:type="dxa"/>
            <w:vAlign w:val="center"/>
          </w:tcPr>
          <w:p w14:paraId="1301EE9A" w14:textId="77777777" w:rsidR="0053441C" w:rsidRDefault="008E6CFA">
            <w:pPr>
              <w:pBdr>
                <w:top w:val="nil"/>
                <w:left w:val="nil"/>
                <w:bottom w:val="nil"/>
                <w:right w:val="nil"/>
                <w:between w:val="nil"/>
              </w:pBdr>
              <w:ind w:right="2"/>
              <w:jc w:val="center"/>
              <w:rPr>
                <w:rFonts w:ascii="Carlito" w:eastAsia="Carlito" w:hAnsi="Carlito" w:cs="Carlito"/>
                <w:b/>
                <w:color w:val="000000"/>
                <w:sz w:val="20"/>
                <w:szCs w:val="20"/>
              </w:rPr>
            </w:pPr>
            <w:r>
              <w:rPr>
                <w:rFonts w:ascii="Carlito" w:eastAsia="Carlito" w:hAnsi="Carlito" w:cs="Carlito"/>
                <w:b/>
                <w:color w:val="000000"/>
                <w:sz w:val="20"/>
                <w:szCs w:val="20"/>
              </w:rPr>
              <w:t>Dersin Adı</w:t>
            </w:r>
          </w:p>
        </w:tc>
        <w:tc>
          <w:tcPr>
            <w:tcW w:w="1276" w:type="dxa"/>
            <w:vAlign w:val="center"/>
          </w:tcPr>
          <w:p w14:paraId="4C2B583F" w14:textId="77777777" w:rsidR="0053441C" w:rsidRDefault="008E6CFA">
            <w:pPr>
              <w:pBdr>
                <w:top w:val="nil"/>
                <w:left w:val="nil"/>
                <w:bottom w:val="nil"/>
                <w:right w:val="nil"/>
                <w:between w:val="nil"/>
              </w:pBdr>
              <w:ind w:right="1"/>
              <w:jc w:val="center"/>
              <w:rPr>
                <w:rFonts w:ascii="Carlito" w:eastAsia="Carlito" w:hAnsi="Carlito" w:cs="Carlito"/>
                <w:b/>
                <w:color w:val="000000"/>
                <w:sz w:val="20"/>
                <w:szCs w:val="20"/>
              </w:rPr>
            </w:pPr>
            <w:r>
              <w:rPr>
                <w:rFonts w:ascii="Carlito" w:eastAsia="Carlito" w:hAnsi="Carlito" w:cs="Carlito"/>
                <w:b/>
                <w:color w:val="000000"/>
                <w:sz w:val="20"/>
                <w:szCs w:val="20"/>
              </w:rPr>
              <w:t>Dersin Türü</w:t>
            </w:r>
          </w:p>
        </w:tc>
        <w:tc>
          <w:tcPr>
            <w:tcW w:w="992" w:type="dxa"/>
            <w:vAlign w:val="center"/>
          </w:tcPr>
          <w:p w14:paraId="35E53B9C" w14:textId="77777777" w:rsidR="0053441C" w:rsidRDefault="008E6CFA">
            <w:pPr>
              <w:pBdr>
                <w:top w:val="nil"/>
                <w:left w:val="nil"/>
                <w:bottom w:val="nil"/>
                <w:right w:val="nil"/>
                <w:between w:val="nil"/>
              </w:pBdr>
              <w:spacing w:before="174"/>
              <w:jc w:val="center"/>
              <w:rPr>
                <w:rFonts w:ascii="Carlito" w:eastAsia="Carlito" w:hAnsi="Carlito" w:cs="Carlito"/>
                <w:b/>
                <w:color w:val="000000"/>
                <w:sz w:val="20"/>
                <w:szCs w:val="20"/>
              </w:rPr>
            </w:pPr>
            <w:r>
              <w:rPr>
                <w:rFonts w:ascii="Carlito" w:eastAsia="Carlito" w:hAnsi="Carlito" w:cs="Carlito"/>
                <w:b/>
                <w:color w:val="000000"/>
                <w:sz w:val="20"/>
                <w:szCs w:val="20"/>
              </w:rPr>
              <w:t>AKTS</w:t>
            </w:r>
            <w:r>
              <w:rPr>
                <w:rFonts w:ascii="Carlito" w:eastAsia="Carlito" w:hAnsi="Carlito" w:cs="Carlito"/>
                <w:b/>
                <w:color w:val="000000"/>
                <w:sz w:val="20"/>
                <w:szCs w:val="20"/>
              </w:rPr>
              <w:br/>
              <w:t>Kredisi</w:t>
            </w:r>
          </w:p>
        </w:tc>
        <w:tc>
          <w:tcPr>
            <w:tcW w:w="2126" w:type="dxa"/>
            <w:vAlign w:val="center"/>
          </w:tcPr>
          <w:p w14:paraId="362C9787" w14:textId="77777777" w:rsidR="0053441C" w:rsidRDefault="008E6CFA">
            <w:pPr>
              <w:pBdr>
                <w:top w:val="nil"/>
                <w:left w:val="nil"/>
                <w:bottom w:val="nil"/>
                <w:right w:val="nil"/>
                <w:between w:val="nil"/>
              </w:pBdr>
              <w:spacing w:before="174"/>
              <w:ind w:left="168" w:right="146" w:firstLine="164"/>
              <w:jc w:val="center"/>
              <w:rPr>
                <w:rFonts w:ascii="Carlito" w:eastAsia="Carlito" w:hAnsi="Carlito" w:cs="Carlito"/>
                <w:b/>
                <w:color w:val="000000"/>
                <w:sz w:val="20"/>
                <w:szCs w:val="20"/>
              </w:rPr>
            </w:pPr>
            <w:r>
              <w:rPr>
                <w:rFonts w:ascii="Carlito" w:eastAsia="Carlito" w:hAnsi="Carlito" w:cs="Carlito"/>
                <w:b/>
                <w:color w:val="000000"/>
                <w:sz w:val="20"/>
                <w:szCs w:val="20"/>
              </w:rPr>
              <w:t>Dersin Önkoşul Bilgisi</w:t>
            </w:r>
          </w:p>
        </w:tc>
        <w:tc>
          <w:tcPr>
            <w:tcW w:w="1710" w:type="dxa"/>
            <w:vAlign w:val="center"/>
          </w:tcPr>
          <w:p w14:paraId="67BDF74C" w14:textId="77777777" w:rsidR="0053441C" w:rsidRDefault="008E6CFA">
            <w:pPr>
              <w:pBdr>
                <w:top w:val="nil"/>
                <w:left w:val="nil"/>
                <w:bottom w:val="nil"/>
                <w:right w:val="nil"/>
                <w:between w:val="nil"/>
              </w:pBdr>
              <w:spacing w:before="49"/>
              <w:ind w:right="271"/>
              <w:jc w:val="center"/>
              <w:rPr>
                <w:rFonts w:ascii="Carlito" w:eastAsia="Carlito" w:hAnsi="Carlito" w:cs="Carlito"/>
                <w:b/>
                <w:color w:val="000000"/>
                <w:sz w:val="20"/>
                <w:szCs w:val="20"/>
              </w:rPr>
            </w:pPr>
            <w:r>
              <w:rPr>
                <w:rFonts w:ascii="Carlito" w:eastAsia="Carlito" w:hAnsi="Carlito" w:cs="Carlito"/>
                <w:b/>
                <w:color w:val="000000"/>
                <w:sz w:val="20"/>
                <w:szCs w:val="20"/>
              </w:rPr>
              <w:t>İzlencenin Hazırlanma Tarihi</w:t>
            </w:r>
          </w:p>
        </w:tc>
      </w:tr>
      <w:tr w:rsidR="0053441C" w14:paraId="72EEE23D" w14:textId="77777777">
        <w:trPr>
          <w:trHeight w:val="734"/>
        </w:trPr>
        <w:tc>
          <w:tcPr>
            <w:tcW w:w="1418" w:type="dxa"/>
          </w:tcPr>
          <w:p w14:paraId="0CE8B280" w14:textId="77777777" w:rsidR="0053441C"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14:paraId="56147F16" w14:textId="77777777" w:rsidR="0053441C" w:rsidRDefault="0096597D" w:rsidP="0013457E">
            <w:pPr>
              <w:pBdr>
                <w:top w:val="nil"/>
                <w:left w:val="nil"/>
                <w:bottom w:val="nil"/>
                <w:right w:val="nil"/>
                <w:between w:val="nil"/>
              </w:pBdr>
              <w:ind w:left="62" w:right="47"/>
              <w:jc w:val="center"/>
              <w:rPr>
                <w:rFonts w:ascii="Carlito" w:eastAsia="Carlito" w:hAnsi="Carlito" w:cs="Carlito"/>
                <w:color w:val="000000"/>
                <w:sz w:val="20"/>
                <w:szCs w:val="20"/>
              </w:rPr>
            </w:pPr>
            <w:r>
              <w:rPr>
                <w:rFonts w:ascii="Carlito" w:eastAsia="Carlito" w:hAnsi="Carlito" w:cs="Carlito"/>
                <w:color w:val="000000"/>
                <w:sz w:val="20"/>
                <w:szCs w:val="20"/>
              </w:rPr>
              <w:t>0301302</w:t>
            </w:r>
          </w:p>
        </w:tc>
        <w:tc>
          <w:tcPr>
            <w:tcW w:w="2977" w:type="dxa"/>
          </w:tcPr>
          <w:p w14:paraId="6B5C5DBC" w14:textId="77777777" w:rsidR="0053441C"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14:paraId="5184E0F8" w14:textId="77777777" w:rsidR="0053441C" w:rsidRDefault="0096597D">
            <w:pPr>
              <w:pBdr>
                <w:top w:val="nil"/>
                <w:left w:val="nil"/>
                <w:bottom w:val="nil"/>
                <w:right w:val="nil"/>
                <w:between w:val="nil"/>
              </w:pBdr>
              <w:ind w:left="14"/>
              <w:jc w:val="center"/>
              <w:rPr>
                <w:rFonts w:ascii="Carlito" w:eastAsia="Carlito" w:hAnsi="Carlito" w:cs="Carlito"/>
                <w:color w:val="000000"/>
                <w:sz w:val="20"/>
                <w:szCs w:val="20"/>
              </w:rPr>
            </w:pPr>
            <w:r>
              <w:rPr>
                <w:rFonts w:ascii="Carlito" w:eastAsia="Carlito" w:hAnsi="Carlito" w:cs="Carlito"/>
                <w:color w:val="000000"/>
                <w:sz w:val="20"/>
                <w:szCs w:val="20"/>
              </w:rPr>
              <w:t>EĞİTİMDE ÖLÇME VE DEĞERLENDİRME</w:t>
            </w:r>
          </w:p>
        </w:tc>
        <w:tc>
          <w:tcPr>
            <w:tcW w:w="1276" w:type="dxa"/>
            <w:vAlign w:val="center"/>
          </w:tcPr>
          <w:p w14:paraId="71B764AE" w14:textId="77777777" w:rsidR="00DC378C" w:rsidRDefault="008E6CFA" w:rsidP="00DC378C">
            <w:pPr>
              <w:pBdr>
                <w:top w:val="nil"/>
                <w:left w:val="nil"/>
                <w:bottom w:val="nil"/>
                <w:right w:val="nil"/>
                <w:between w:val="nil"/>
              </w:pBdr>
              <w:jc w:val="center"/>
              <w:rPr>
                <w:rFonts w:ascii="Carlito" w:eastAsia="Carlito" w:hAnsi="Carlito" w:cs="Carlito"/>
                <w:color w:val="000000"/>
                <w:sz w:val="20"/>
                <w:szCs w:val="20"/>
              </w:rPr>
            </w:pPr>
            <w:r>
              <w:rPr>
                <w:rFonts w:ascii="Carlito" w:eastAsia="Carlito" w:hAnsi="Carlito" w:cs="Carlito"/>
                <w:color w:val="000000"/>
                <w:sz w:val="20"/>
                <w:szCs w:val="20"/>
              </w:rPr>
              <w:t>Zorunlu</w:t>
            </w:r>
          </w:p>
          <w:p w14:paraId="239E5834" w14:textId="77777777" w:rsidR="0053441C" w:rsidRDefault="0053441C">
            <w:pPr>
              <w:pBdr>
                <w:top w:val="nil"/>
                <w:left w:val="nil"/>
                <w:bottom w:val="nil"/>
                <w:right w:val="nil"/>
                <w:between w:val="nil"/>
              </w:pBdr>
              <w:ind w:left="4"/>
              <w:jc w:val="center"/>
              <w:rPr>
                <w:rFonts w:ascii="Carlito" w:eastAsia="Carlito" w:hAnsi="Carlito" w:cs="Carlito"/>
                <w:color w:val="000000"/>
                <w:sz w:val="20"/>
                <w:szCs w:val="20"/>
              </w:rPr>
            </w:pPr>
          </w:p>
        </w:tc>
        <w:tc>
          <w:tcPr>
            <w:tcW w:w="992" w:type="dxa"/>
          </w:tcPr>
          <w:p w14:paraId="0CAA9970" w14:textId="77777777" w:rsidR="0053441C"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14:paraId="07CD094D" w14:textId="77777777" w:rsidR="0053441C" w:rsidRDefault="0096597D">
            <w:pPr>
              <w:pBdr>
                <w:top w:val="nil"/>
                <w:left w:val="nil"/>
                <w:bottom w:val="nil"/>
                <w:right w:val="nil"/>
                <w:between w:val="nil"/>
              </w:pBdr>
              <w:ind w:left="10"/>
              <w:jc w:val="center"/>
              <w:rPr>
                <w:rFonts w:ascii="Carlito" w:eastAsia="Carlito" w:hAnsi="Carlito" w:cs="Carlito"/>
                <w:color w:val="000000"/>
                <w:sz w:val="20"/>
                <w:szCs w:val="20"/>
              </w:rPr>
            </w:pPr>
            <w:r>
              <w:rPr>
                <w:rFonts w:ascii="Carlito" w:eastAsia="Carlito" w:hAnsi="Carlito" w:cs="Carlito"/>
                <w:color w:val="000000"/>
                <w:sz w:val="20"/>
                <w:szCs w:val="20"/>
              </w:rPr>
              <w:t>3</w:t>
            </w:r>
          </w:p>
        </w:tc>
        <w:tc>
          <w:tcPr>
            <w:tcW w:w="2126" w:type="dxa"/>
          </w:tcPr>
          <w:p w14:paraId="5FEA7782" w14:textId="77777777" w:rsidR="0053441C"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14:paraId="40F79A55" w14:textId="77777777" w:rsidR="0053441C" w:rsidRDefault="0013457E">
            <w:pPr>
              <w:pBdr>
                <w:top w:val="nil"/>
                <w:left w:val="nil"/>
                <w:bottom w:val="nil"/>
                <w:right w:val="nil"/>
                <w:between w:val="nil"/>
              </w:pBdr>
              <w:ind w:left="14"/>
              <w:jc w:val="center"/>
              <w:rPr>
                <w:rFonts w:ascii="Carlito" w:eastAsia="Carlito" w:hAnsi="Carlito" w:cs="Carlito"/>
                <w:color w:val="000000"/>
                <w:sz w:val="20"/>
                <w:szCs w:val="20"/>
              </w:rPr>
            </w:pPr>
            <w:r>
              <w:rPr>
                <w:rFonts w:ascii="Carlito" w:eastAsia="Carlito" w:hAnsi="Carlito" w:cs="Carlito"/>
                <w:color w:val="000000"/>
                <w:sz w:val="20"/>
                <w:szCs w:val="20"/>
              </w:rPr>
              <w:t>YOK</w:t>
            </w:r>
          </w:p>
        </w:tc>
        <w:tc>
          <w:tcPr>
            <w:tcW w:w="1710" w:type="dxa"/>
            <w:vAlign w:val="center"/>
          </w:tcPr>
          <w:p w14:paraId="75E87C21" w14:textId="77777777" w:rsidR="0053441C" w:rsidRDefault="0013457E">
            <w:pPr>
              <w:pBdr>
                <w:top w:val="nil"/>
                <w:left w:val="nil"/>
                <w:bottom w:val="nil"/>
                <w:right w:val="nil"/>
                <w:between w:val="nil"/>
              </w:pBdr>
              <w:jc w:val="center"/>
              <w:rPr>
                <w:rFonts w:ascii="Carlito" w:eastAsia="Carlito" w:hAnsi="Carlito" w:cs="Carlito"/>
                <w:color w:val="000000"/>
                <w:sz w:val="20"/>
                <w:szCs w:val="20"/>
              </w:rPr>
            </w:pPr>
            <w:r>
              <w:rPr>
                <w:rFonts w:ascii="Carlito" w:eastAsia="Carlito" w:hAnsi="Carlito" w:cs="Carlito"/>
                <w:color w:val="000000"/>
                <w:sz w:val="20"/>
                <w:szCs w:val="20"/>
              </w:rPr>
              <w:t>16.10.2025</w:t>
            </w:r>
          </w:p>
        </w:tc>
      </w:tr>
      <w:tr w:rsidR="0053441C" w14:paraId="28305294" w14:textId="77777777">
        <w:trPr>
          <w:trHeight w:val="734"/>
        </w:trPr>
        <w:tc>
          <w:tcPr>
            <w:tcW w:w="1418" w:type="dxa"/>
            <w:vAlign w:val="center"/>
          </w:tcPr>
          <w:p w14:paraId="516A3FDC" w14:textId="77777777" w:rsidR="0053441C" w:rsidRDefault="008E6CFA">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r>
              <w:rPr>
                <w:rFonts w:ascii="Carlito" w:eastAsia="Carlito" w:hAnsi="Carlito" w:cs="Carlito"/>
                <w:b/>
                <w:color w:val="000000"/>
                <w:sz w:val="20"/>
                <w:szCs w:val="20"/>
              </w:rPr>
              <w:t>Dersi Veren Öğretim Üyesi &amp; E-Posta Adresi</w:t>
            </w:r>
          </w:p>
        </w:tc>
        <w:tc>
          <w:tcPr>
            <w:tcW w:w="9081" w:type="dxa"/>
            <w:gridSpan w:val="5"/>
            <w:vAlign w:val="center"/>
          </w:tcPr>
          <w:p w14:paraId="7420C4F1" w14:textId="77777777" w:rsidR="0053441C" w:rsidRDefault="00F00D89">
            <w:pPr>
              <w:pBdr>
                <w:top w:val="nil"/>
                <w:left w:val="nil"/>
                <w:bottom w:val="nil"/>
                <w:right w:val="nil"/>
                <w:between w:val="nil"/>
              </w:pBdr>
              <w:jc w:val="both"/>
              <w:rPr>
                <w:rFonts w:ascii="Carlito" w:eastAsia="Carlito" w:hAnsi="Carlito" w:cs="Carlito"/>
                <w:color w:val="000000"/>
                <w:sz w:val="20"/>
                <w:szCs w:val="20"/>
              </w:rPr>
            </w:pPr>
            <w:r>
              <w:rPr>
                <w:rFonts w:ascii="Carlito" w:eastAsia="Carlito" w:hAnsi="Carlito" w:cs="Carlito"/>
                <w:color w:val="000000"/>
                <w:sz w:val="20"/>
                <w:szCs w:val="20"/>
              </w:rPr>
              <w:t>Dr. Öğr. Üyesi Seher BODUR &amp; seher.bodur@kilis.edu.tr</w:t>
            </w:r>
          </w:p>
        </w:tc>
      </w:tr>
      <w:tr w:rsidR="00F00D89" w14:paraId="4DE4E262" w14:textId="77777777">
        <w:trPr>
          <w:trHeight w:val="734"/>
        </w:trPr>
        <w:tc>
          <w:tcPr>
            <w:tcW w:w="1418" w:type="dxa"/>
            <w:vAlign w:val="center"/>
          </w:tcPr>
          <w:p w14:paraId="60DCC983" w14:textId="77777777" w:rsidR="00F00D89" w:rsidRDefault="00F00D89" w:rsidP="00F00D89">
            <w:pPr>
              <w:pBdr>
                <w:top w:val="nil"/>
                <w:left w:val="nil"/>
                <w:bottom w:val="nil"/>
                <w:right w:val="nil"/>
                <w:between w:val="nil"/>
              </w:pBdr>
              <w:spacing w:before="16"/>
              <w:jc w:val="center"/>
              <w:rPr>
                <w:rFonts w:ascii="Carlito" w:eastAsia="Carlito" w:hAnsi="Carlito" w:cs="Carlito"/>
                <w:b/>
                <w:color w:val="000000"/>
                <w:sz w:val="20"/>
                <w:szCs w:val="20"/>
              </w:rPr>
            </w:pPr>
            <w:r>
              <w:rPr>
                <w:rFonts w:ascii="Carlito" w:eastAsia="Carlito" w:hAnsi="Carlito" w:cs="Carlito"/>
                <w:b/>
                <w:color w:val="000000"/>
                <w:sz w:val="20"/>
                <w:szCs w:val="20"/>
              </w:rPr>
              <w:t>Öğrenci Görüşme Saatleri &amp; Yeri</w:t>
            </w:r>
          </w:p>
        </w:tc>
        <w:tc>
          <w:tcPr>
            <w:tcW w:w="9081" w:type="dxa"/>
            <w:gridSpan w:val="5"/>
            <w:vAlign w:val="center"/>
          </w:tcPr>
          <w:p w14:paraId="112B86F3" w14:textId="77777777" w:rsidR="00F00D89" w:rsidRPr="00F271BD" w:rsidRDefault="00F00D89" w:rsidP="00F00D89">
            <w:pPr>
              <w:pBdr>
                <w:top w:val="nil"/>
                <w:left w:val="nil"/>
                <w:bottom w:val="nil"/>
                <w:right w:val="nil"/>
                <w:between w:val="nil"/>
              </w:pBdr>
              <w:jc w:val="both"/>
              <w:rPr>
                <w:rFonts w:ascii="Carlito" w:eastAsia="Carlito" w:hAnsi="Carlito" w:cs="Carlito"/>
                <w:color w:val="000000"/>
                <w:sz w:val="20"/>
                <w:szCs w:val="20"/>
              </w:rPr>
            </w:pPr>
            <w:r>
              <w:rPr>
                <w:rFonts w:ascii="Carlito" w:eastAsia="Carlito" w:hAnsi="Carlito" w:cs="Carlito"/>
                <w:b/>
                <w:color w:val="000000"/>
                <w:sz w:val="20"/>
                <w:szCs w:val="20"/>
              </w:rPr>
              <w:t xml:space="preserve">  </w:t>
            </w:r>
            <w:r>
              <w:rPr>
                <w:rFonts w:ascii="Carlito" w:eastAsia="Carlito" w:hAnsi="Carlito" w:cs="Carlito"/>
                <w:color w:val="000000"/>
                <w:sz w:val="20"/>
                <w:szCs w:val="20"/>
              </w:rPr>
              <w:t>Pazartesi günleri 11.00–13</w:t>
            </w:r>
            <w:r w:rsidRPr="00606526">
              <w:rPr>
                <w:rFonts w:ascii="Carlito" w:eastAsia="Carlito" w:hAnsi="Carlito" w:cs="Carlito"/>
                <w:color w:val="000000"/>
                <w:sz w:val="20"/>
                <w:szCs w:val="20"/>
              </w:rPr>
              <w:t xml:space="preserve">.00, Kilisli </w:t>
            </w:r>
            <w:r>
              <w:rPr>
                <w:rFonts w:ascii="Carlito" w:eastAsia="Carlito" w:hAnsi="Carlito" w:cs="Carlito"/>
                <w:color w:val="000000"/>
                <w:sz w:val="20"/>
                <w:szCs w:val="20"/>
              </w:rPr>
              <w:t>Muallim Rıfat Eğitim Fakültesi 2</w:t>
            </w:r>
            <w:r w:rsidRPr="00606526">
              <w:rPr>
                <w:rFonts w:ascii="Carlito" w:eastAsia="Carlito" w:hAnsi="Carlito" w:cs="Carlito"/>
                <w:color w:val="000000"/>
                <w:sz w:val="20"/>
                <w:szCs w:val="20"/>
              </w:rPr>
              <w:t xml:space="preserve">. Kat, </w:t>
            </w:r>
            <w:r>
              <w:rPr>
                <w:rFonts w:ascii="Carlito" w:eastAsia="Carlito" w:hAnsi="Carlito" w:cs="Carlito"/>
                <w:color w:val="000000"/>
                <w:sz w:val="20"/>
                <w:szCs w:val="20"/>
              </w:rPr>
              <w:t>Oda 207</w:t>
            </w:r>
          </w:p>
        </w:tc>
      </w:tr>
      <w:tr w:rsidR="00F00D89" w14:paraId="067A4C9D" w14:textId="77777777">
        <w:trPr>
          <w:trHeight w:val="1079"/>
        </w:trPr>
        <w:tc>
          <w:tcPr>
            <w:tcW w:w="1418" w:type="dxa"/>
            <w:vAlign w:val="center"/>
          </w:tcPr>
          <w:p w14:paraId="60CD95BA" w14:textId="77777777" w:rsidR="00F00D89" w:rsidRDefault="00F00D89" w:rsidP="00F00D89">
            <w:pPr>
              <w:pBdr>
                <w:top w:val="nil"/>
                <w:left w:val="nil"/>
                <w:bottom w:val="nil"/>
                <w:right w:val="nil"/>
                <w:between w:val="nil"/>
              </w:pBdr>
              <w:spacing w:line="235" w:lineRule="auto"/>
              <w:ind w:right="138"/>
              <w:jc w:val="center"/>
              <w:rPr>
                <w:rFonts w:ascii="Carlito" w:eastAsia="Carlito" w:hAnsi="Carlito" w:cs="Carlito"/>
                <w:b/>
                <w:color w:val="000000"/>
                <w:sz w:val="20"/>
                <w:szCs w:val="20"/>
              </w:rPr>
            </w:pPr>
            <w:r>
              <w:rPr>
                <w:rFonts w:ascii="Carlito" w:eastAsia="Carlito" w:hAnsi="Carlito" w:cs="Carlito"/>
                <w:b/>
                <w:color w:val="000000"/>
                <w:sz w:val="20"/>
                <w:szCs w:val="20"/>
              </w:rPr>
              <w:t>Dersin İçeriği ve Amaçları</w:t>
            </w:r>
          </w:p>
        </w:tc>
        <w:tc>
          <w:tcPr>
            <w:tcW w:w="9081" w:type="dxa"/>
            <w:gridSpan w:val="5"/>
            <w:vAlign w:val="center"/>
          </w:tcPr>
          <w:p w14:paraId="49F5EF64" w14:textId="77777777" w:rsidR="00F00D89" w:rsidRDefault="00F00D89" w:rsidP="00F00D89">
            <w:pPr>
              <w:pBdr>
                <w:top w:val="nil"/>
                <w:left w:val="nil"/>
                <w:bottom w:val="nil"/>
                <w:right w:val="nil"/>
                <w:between w:val="nil"/>
              </w:pBdr>
              <w:spacing w:before="54"/>
              <w:jc w:val="both"/>
              <w:rPr>
                <w:rFonts w:ascii="Times New Roman" w:hAnsi="Times New Roman" w:cs="Times New Roman"/>
                <w:color w:val="3A3A3A"/>
                <w:sz w:val="18"/>
                <w:szCs w:val="18"/>
              </w:rPr>
            </w:pPr>
            <w:r w:rsidRPr="0013457E">
              <w:rPr>
                <w:rFonts w:ascii="Open Sans" w:hAnsi="Open Sans" w:cs="Tahoma"/>
                <w:color w:val="3A3A3A"/>
                <w:sz w:val="18"/>
                <w:szCs w:val="18"/>
              </w:rPr>
              <w:br/>
            </w:r>
            <w:r w:rsidRPr="0013457E">
              <w:rPr>
                <w:rFonts w:ascii="Times New Roman" w:hAnsi="Times New Roman" w:cs="Times New Roman"/>
                <w:color w:val="3A3A3A"/>
                <w:sz w:val="18"/>
                <w:szCs w:val="18"/>
              </w:rPr>
              <w:t>Dersin içeriği</w:t>
            </w:r>
            <w:r>
              <w:rPr>
                <w:rFonts w:ascii="Times New Roman" w:hAnsi="Times New Roman" w:cs="Times New Roman"/>
                <w:color w:val="3A3A3A"/>
                <w:sz w:val="18"/>
                <w:szCs w:val="18"/>
              </w:rPr>
              <w:t>:</w:t>
            </w:r>
            <w:r w:rsidRPr="0013457E">
              <w:rPr>
                <w:rFonts w:ascii="Times New Roman" w:hAnsi="Times New Roman" w:cs="Times New Roman"/>
                <w:color w:val="3A3A3A"/>
                <w:sz w:val="18"/>
                <w:szCs w:val="18"/>
              </w:rPr>
              <w:t xml:space="preserve"> </w:t>
            </w:r>
            <w:r w:rsidRPr="00C2007D">
              <w:rPr>
                <w:rFonts w:ascii="Times New Roman" w:hAnsi="Times New Roman" w:cs="Times New Roman"/>
                <w:color w:val="3A3A3A"/>
                <w:sz w:val="18"/>
                <w:szCs w:val="18"/>
              </w:rPr>
              <w:t>Eğitimde ölçme ve değerlendirmenin yeri ve önemi, ölçme ve değerlendirme ile ilgili temel kavramlar, ölçme araçlarında bulunması istenen nitelikler (güvenirlik, geçerlik, kullanışlılık), eğitimde kullanılan ölçme araçları ve özellikleri, geleneksel yaklaşımlara dayalı olan araçlar (yazılı sınavlar, kısa yanıtlı sınavlar, doğru-yanlış tipi testler, çoktan seçmeli testler, eşleştirmeli testler, sözlü yoklamalar, ödevler), öğrenciyi çok yönlü tanımaya dönük araçlar (gözlem, görüşme, performans değerlendirme, öğrenci ürün dosyası, araştırma kâğıtları, araştırma projeleri, akran değerlendirme, öz değerlendirme, tutum ölçekleri), ölçme sonuçları üzerinde yapılan temel istatistiksel işlemler, öğrenme çıktılarını değerlendirme, not verme, alanı ile ilgili ölçme aracı geliştirme.</w:t>
            </w:r>
          </w:p>
          <w:p w14:paraId="7AED9B9A" w14:textId="77777777" w:rsidR="00F00D89" w:rsidRPr="0013457E" w:rsidRDefault="00F00D89" w:rsidP="00F00D89">
            <w:pPr>
              <w:pBdr>
                <w:top w:val="nil"/>
                <w:left w:val="nil"/>
                <w:bottom w:val="nil"/>
                <w:right w:val="nil"/>
                <w:between w:val="nil"/>
              </w:pBdr>
              <w:spacing w:before="54"/>
              <w:jc w:val="both"/>
              <w:rPr>
                <w:rFonts w:ascii="Times New Roman" w:hAnsi="Times New Roman" w:cs="Times New Roman"/>
                <w:color w:val="3A3A3A"/>
                <w:sz w:val="18"/>
                <w:szCs w:val="18"/>
                <w:shd w:val="clear" w:color="auto" w:fill="FFFFFF"/>
              </w:rPr>
            </w:pPr>
            <w:r w:rsidRPr="0013457E">
              <w:rPr>
                <w:rFonts w:ascii="Times New Roman" w:eastAsia="Carlito" w:hAnsi="Times New Roman" w:cs="Times New Roman"/>
                <w:color w:val="000000"/>
                <w:sz w:val="18"/>
                <w:szCs w:val="18"/>
              </w:rPr>
              <w:t xml:space="preserve">Dersin amacı: </w:t>
            </w:r>
            <w:r w:rsidRPr="00C2007D">
              <w:rPr>
                <w:rFonts w:ascii="Times New Roman" w:hAnsi="Times New Roman" w:cs="Times New Roman"/>
                <w:color w:val="3A3A3A"/>
                <w:sz w:val="18"/>
                <w:szCs w:val="18"/>
                <w:shd w:val="clear" w:color="auto" w:fill="FFFFFF"/>
              </w:rPr>
              <w:t>Ölçme ve değerlendirmenin eğitim açısından önemini kavratmak</w:t>
            </w:r>
            <w:r>
              <w:rPr>
                <w:rFonts w:ascii="Times New Roman" w:hAnsi="Times New Roman" w:cs="Times New Roman"/>
                <w:color w:val="3A3A3A"/>
                <w:sz w:val="18"/>
                <w:szCs w:val="18"/>
              </w:rPr>
              <w:t xml:space="preserve">, </w:t>
            </w:r>
            <w:r w:rsidRPr="00C2007D">
              <w:rPr>
                <w:rFonts w:ascii="Times New Roman" w:hAnsi="Times New Roman" w:cs="Times New Roman"/>
                <w:color w:val="3A3A3A"/>
                <w:sz w:val="18"/>
                <w:szCs w:val="18"/>
                <w:shd w:val="clear" w:color="auto" w:fill="FFFFFF"/>
              </w:rPr>
              <w:t>Ölçme ve değerlendirmeye ilişkin temel bilgi, kav</w:t>
            </w:r>
            <w:r>
              <w:rPr>
                <w:rFonts w:ascii="Times New Roman" w:hAnsi="Times New Roman" w:cs="Times New Roman"/>
                <w:color w:val="3A3A3A"/>
                <w:sz w:val="18"/>
                <w:szCs w:val="18"/>
                <w:shd w:val="clear" w:color="auto" w:fill="FFFFFF"/>
              </w:rPr>
              <w:t>ram ve becerileri kazandırmak.</w:t>
            </w:r>
          </w:p>
          <w:p w14:paraId="08775FB4" w14:textId="77777777" w:rsidR="00F00D89" w:rsidRPr="0013457E" w:rsidRDefault="00F00D89" w:rsidP="00F00D89">
            <w:pPr>
              <w:pBdr>
                <w:top w:val="nil"/>
                <w:left w:val="nil"/>
                <w:bottom w:val="nil"/>
                <w:right w:val="nil"/>
                <w:between w:val="nil"/>
              </w:pBdr>
              <w:spacing w:before="54"/>
              <w:jc w:val="both"/>
              <w:rPr>
                <w:rFonts w:ascii="Carlito" w:eastAsia="Carlito" w:hAnsi="Carlito" w:cs="Carlito"/>
                <w:color w:val="000000"/>
                <w:sz w:val="18"/>
                <w:szCs w:val="18"/>
              </w:rPr>
            </w:pPr>
          </w:p>
          <w:p w14:paraId="669F4080" w14:textId="77777777" w:rsidR="00F00D89" w:rsidRPr="0013457E" w:rsidRDefault="00F00D89" w:rsidP="00F00D89">
            <w:pPr>
              <w:pBdr>
                <w:top w:val="nil"/>
                <w:left w:val="nil"/>
                <w:bottom w:val="nil"/>
                <w:right w:val="nil"/>
                <w:between w:val="nil"/>
              </w:pBdr>
              <w:spacing w:before="54"/>
              <w:jc w:val="both"/>
              <w:rPr>
                <w:rFonts w:ascii="Carlito" w:eastAsia="Carlito" w:hAnsi="Carlito" w:cs="Carlito"/>
                <w:color w:val="000000"/>
                <w:sz w:val="18"/>
                <w:szCs w:val="18"/>
              </w:rPr>
            </w:pPr>
          </w:p>
        </w:tc>
      </w:tr>
      <w:tr w:rsidR="00F00D89" w14:paraId="60DE101F" w14:textId="77777777">
        <w:trPr>
          <w:trHeight w:val="1156"/>
        </w:trPr>
        <w:tc>
          <w:tcPr>
            <w:tcW w:w="1418" w:type="dxa"/>
            <w:vAlign w:val="center"/>
          </w:tcPr>
          <w:p w14:paraId="1CD9DBE9" w14:textId="77777777" w:rsidR="00F00D89" w:rsidRDefault="00F00D89" w:rsidP="00F00D89">
            <w:pPr>
              <w:pBdr>
                <w:top w:val="nil"/>
                <w:left w:val="nil"/>
                <w:bottom w:val="nil"/>
                <w:right w:val="nil"/>
                <w:between w:val="nil"/>
              </w:pBdr>
              <w:ind w:right="46"/>
              <w:jc w:val="center"/>
              <w:rPr>
                <w:rFonts w:ascii="Carlito" w:eastAsia="Carlito" w:hAnsi="Carlito" w:cs="Carlito"/>
                <w:b/>
                <w:color w:val="000000"/>
                <w:sz w:val="20"/>
                <w:szCs w:val="20"/>
              </w:rPr>
            </w:pPr>
            <w:r>
              <w:rPr>
                <w:rFonts w:ascii="Carlito" w:eastAsia="Carlito" w:hAnsi="Carlito" w:cs="Carlito"/>
                <w:b/>
                <w:color w:val="000000"/>
                <w:sz w:val="20"/>
                <w:szCs w:val="20"/>
              </w:rPr>
              <w:t>Ders Kitabı / Kitapları</w:t>
            </w:r>
          </w:p>
          <w:p w14:paraId="6CD627F3" w14:textId="77777777" w:rsidR="00F00D89" w:rsidRDefault="00F00D89" w:rsidP="00F00D89">
            <w:pPr>
              <w:pBdr>
                <w:top w:val="nil"/>
                <w:left w:val="nil"/>
                <w:bottom w:val="nil"/>
                <w:right w:val="nil"/>
                <w:between w:val="nil"/>
              </w:pBdr>
              <w:spacing w:before="1"/>
              <w:ind w:left="63" w:right="46"/>
              <w:jc w:val="center"/>
              <w:rPr>
                <w:rFonts w:ascii="Carlito" w:eastAsia="Carlito" w:hAnsi="Carlito" w:cs="Carlito"/>
                <w:b/>
                <w:color w:val="000000"/>
                <w:sz w:val="20"/>
                <w:szCs w:val="20"/>
              </w:rPr>
            </w:pPr>
          </w:p>
        </w:tc>
        <w:tc>
          <w:tcPr>
            <w:tcW w:w="9081" w:type="dxa"/>
            <w:gridSpan w:val="5"/>
            <w:vAlign w:val="center"/>
          </w:tcPr>
          <w:p w14:paraId="6EC778DB" w14:textId="77777777" w:rsidR="00F00D89" w:rsidRDefault="00F00D89" w:rsidP="00F00D89">
            <w:pPr>
              <w:rPr>
                <w:rFonts w:ascii="Open Sans" w:hAnsi="Open Sans" w:cs="Tahoma"/>
                <w:color w:val="3A3A3A"/>
                <w:sz w:val="16"/>
                <w:szCs w:val="16"/>
              </w:rPr>
            </w:pPr>
            <w:r>
              <w:rPr>
                <w:rFonts w:ascii="Open Sans" w:hAnsi="Open Sans" w:cs="Tahoma"/>
                <w:color w:val="3A3A3A"/>
                <w:sz w:val="16"/>
                <w:szCs w:val="16"/>
              </w:rPr>
              <w:br/>
            </w:r>
          </w:p>
          <w:p w14:paraId="757452D4" w14:textId="77777777" w:rsidR="00F00D89" w:rsidRDefault="00F00D89" w:rsidP="00F00D89">
            <w:pPr>
              <w:pStyle w:val="NormalWeb"/>
              <w:spacing w:before="0" w:beforeAutospacing="0" w:after="0" w:afterAutospacing="0"/>
              <w:rPr>
                <w:sz w:val="18"/>
                <w:szCs w:val="18"/>
              </w:rPr>
            </w:pPr>
            <w:r w:rsidRPr="0089495E">
              <w:rPr>
                <w:rStyle w:val="Gl"/>
                <w:b w:val="0"/>
                <w:sz w:val="18"/>
                <w:szCs w:val="18"/>
              </w:rPr>
              <w:t>Atılgan, H. (Ed.)., Kan, A., &amp; Doğan, N. (2025).</w:t>
            </w:r>
            <w:r w:rsidRPr="0089495E">
              <w:rPr>
                <w:sz w:val="18"/>
                <w:szCs w:val="18"/>
              </w:rPr>
              <w:t xml:space="preserve"> </w:t>
            </w:r>
            <w:r w:rsidRPr="0089495E">
              <w:rPr>
                <w:rStyle w:val="Vurgu"/>
                <w:sz w:val="18"/>
                <w:szCs w:val="18"/>
              </w:rPr>
              <w:t>Eğitimde ölçme ve değerlendirme</w:t>
            </w:r>
            <w:r w:rsidRPr="0089495E">
              <w:rPr>
                <w:sz w:val="18"/>
                <w:szCs w:val="18"/>
              </w:rPr>
              <w:t xml:space="preserve"> (13. basım). Anı Yayıncılık. </w:t>
            </w:r>
          </w:p>
          <w:p w14:paraId="0A9A972A" w14:textId="77777777" w:rsidR="00F00D89" w:rsidRPr="0089495E" w:rsidRDefault="00F00D89" w:rsidP="00F00D89">
            <w:pPr>
              <w:pStyle w:val="NormalWeb"/>
              <w:spacing w:before="0" w:beforeAutospacing="0"/>
              <w:rPr>
                <w:sz w:val="18"/>
                <w:szCs w:val="18"/>
              </w:rPr>
            </w:pPr>
            <w:r w:rsidRPr="0089495E">
              <w:rPr>
                <w:rFonts w:ascii="Open Sans" w:hAnsi="Open Sans" w:cs="Tahoma"/>
                <w:color w:val="3A3A3A"/>
                <w:sz w:val="18"/>
                <w:szCs w:val="18"/>
              </w:rPr>
              <w:t xml:space="preserve">Tan, Ş. (2008). Eğitimde Ölçme ve Değerlendirme. Ankara: </w:t>
            </w:r>
            <w:proofErr w:type="spellStart"/>
            <w:r w:rsidRPr="0089495E">
              <w:rPr>
                <w:rFonts w:ascii="Open Sans" w:hAnsi="Open Sans" w:cs="Tahoma"/>
                <w:color w:val="3A3A3A"/>
                <w:sz w:val="18"/>
                <w:szCs w:val="18"/>
              </w:rPr>
              <w:t>Pegem</w:t>
            </w:r>
            <w:proofErr w:type="spellEnd"/>
            <w:r w:rsidRPr="0089495E">
              <w:rPr>
                <w:rFonts w:ascii="Open Sans" w:hAnsi="Open Sans" w:cs="Tahoma"/>
                <w:color w:val="3A3A3A"/>
                <w:sz w:val="18"/>
                <w:szCs w:val="18"/>
              </w:rPr>
              <w:t xml:space="preserve"> A Akademi</w:t>
            </w:r>
          </w:p>
          <w:p w14:paraId="67A5DB61" w14:textId="77777777" w:rsidR="00F00D89" w:rsidRDefault="00F00D89" w:rsidP="00F00D89">
            <w:pPr>
              <w:pBdr>
                <w:top w:val="nil"/>
                <w:left w:val="nil"/>
                <w:bottom w:val="nil"/>
                <w:right w:val="nil"/>
                <w:between w:val="nil"/>
              </w:pBdr>
              <w:spacing w:before="140"/>
              <w:jc w:val="both"/>
              <w:rPr>
                <w:rFonts w:ascii="Carlito" w:eastAsia="Carlito" w:hAnsi="Carlito" w:cs="Carlito"/>
                <w:color w:val="000000"/>
                <w:sz w:val="20"/>
                <w:szCs w:val="20"/>
              </w:rPr>
            </w:pPr>
          </w:p>
        </w:tc>
      </w:tr>
      <w:tr w:rsidR="00F00D89" w14:paraId="40A8374D" w14:textId="77777777">
        <w:trPr>
          <w:trHeight w:val="1050"/>
        </w:trPr>
        <w:tc>
          <w:tcPr>
            <w:tcW w:w="1418" w:type="dxa"/>
            <w:tcBorders>
              <w:top w:val="nil"/>
            </w:tcBorders>
            <w:vAlign w:val="center"/>
          </w:tcPr>
          <w:p w14:paraId="421D6714" w14:textId="77777777" w:rsidR="00F00D89" w:rsidRDefault="00F00D89" w:rsidP="00F00D89">
            <w:pPr>
              <w:jc w:val="center"/>
              <w:rPr>
                <w:sz w:val="2"/>
                <w:szCs w:val="2"/>
              </w:rPr>
            </w:pPr>
            <w:r>
              <w:rPr>
                <w:b/>
                <w:sz w:val="20"/>
                <w:szCs w:val="20"/>
              </w:rPr>
              <w:t>Öğretim Yöntemi ve Teknikleri</w:t>
            </w:r>
          </w:p>
        </w:tc>
        <w:tc>
          <w:tcPr>
            <w:tcW w:w="9081" w:type="dxa"/>
            <w:gridSpan w:val="5"/>
            <w:vAlign w:val="center"/>
          </w:tcPr>
          <w:p w14:paraId="7D0840BB" w14:textId="6F60ECF7" w:rsidR="00F00D89" w:rsidRDefault="00ED5E04" w:rsidP="00F00D89">
            <w:pPr>
              <w:pBdr>
                <w:top w:val="nil"/>
                <w:left w:val="nil"/>
                <w:bottom w:val="nil"/>
                <w:right w:val="nil"/>
                <w:between w:val="nil"/>
              </w:pBdr>
              <w:spacing w:before="159"/>
              <w:ind w:left="110"/>
              <w:jc w:val="both"/>
              <w:rPr>
                <w:rFonts w:ascii="Carlito" w:eastAsia="Carlito" w:hAnsi="Carlito" w:cs="Carlito"/>
                <w:color w:val="000000"/>
                <w:sz w:val="20"/>
                <w:szCs w:val="20"/>
              </w:rPr>
            </w:pPr>
            <w:r>
              <w:rPr>
                <w:rFonts w:ascii="Carlito" w:eastAsia="Carlito" w:hAnsi="Carlito" w:cs="Carlito"/>
                <w:color w:val="000000"/>
                <w:sz w:val="20"/>
                <w:szCs w:val="20"/>
              </w:rPr>
              <w:t>Anlatım, tartışma</w:t>
            </w:r>
            <w:r w:rsidR="006E08BA">
              <w:rPr>
                <w:rFonts w:ascii="Carlito" w:eastAsia="Carlito" w:hAnsi="Carlito" w:cs="Carlito"/>
                <w:color w:val="000000"/>
                <w:sz w:val="20"/>
                <w:szCs w:val="20"/>
              </w:rPr>
              <w:t>,</w:t>
            </w:r>
            <w:r>
              <w:rPr>
                <w:rFonts w:ascii="Carlito" w:eastAsia="Carlito" w:hAnsi="Carlito" w:cs="Carlito"/>
                <w:color w:val="000000"/>
                <w:sz w:val="20"/>
                <w:szCs w:val="20"/>
              </w:rPr>
              <w:t xml:space="preserve"> soru çözümü ve ev ödevi</w:t>
            </w:r>
          </w:p>
        </w:tc>
      </w:tr>
      <w:tr w:rsidR="00F00D89" w14:paraId="75D19BC2" w14:textId="77777777">
        <w:trPr>
          <w:trHeight w:val="1852"/>
        </w:trPr>
        <w:tc>
          <w:tcPr>
            <w:tcW w:w="1418" w:type="dxa"/>
            <w:vAlign w:val="center"/>
          </w:tcPr>
          <w:p w14:paraId="105E5812" w14:textId="77777777" w:rsidR="00F00D89" w:rsidRDefault="00F00D89" w:rsidP="00F00D89">
            <w:pPr>
              <w:pBdr>
                <w:top w:val="nil"/>
                <w:left w:val="nil"/>
                <w:bottom w:val="nil"/>
                <w:right w:val="nil"/>
                <w:between w:val="nil"/>
              </w:pBdr>
              <w:ind w:right="321"/>
              <w:jc w:val="center"/>
              <w:rPr>
                <w:rFonts w:ascii="Carlito" w:eastAsia="Carlito" w:hAnsi="Carlito" w:cs="Carlito"/>
                <w:b/>
                <w:color w:val="000000"/>
                <w:sz w:val="20"/>
                <w:szCs w:val="20"/>
              </w:rPr>
            </w:pPr>
            <w:r>
              <w:rPr>
                <w:rFonts w:ascii="Carlito" w:eastAsia="Carlito" w:hAnsi="Carlito" w:cs="Carlito"/>
                <w:b/>
                <w:color w:val="000000"/>
                <w:sz w:val="20"/>
                <w:szCs w:val="20"/>
              </w:rPr>
              <w:t>Dersin Öğrenim Çıktıları</w:t>
            </w:r>
          </w:p>
        </w:tc>
        <w:tc>
          <w:tcPr>
            <w:tcW w:w="9081" w:type="dxa"/>
            <w:gridSpan w:val="5"/>
            <w:vAlign w:val="center"/>
          </w:tcPr>
          <w:p w14:paraId="0E656EE1" w14:textId="77777777" w:rsidR="00F00D89" w:rsidRDefault="00F00D89" w:rsidP="00F00D89">
            <w:pPr>
              <w:pBdr>
                <w:top w:val="nil"/>
                <w:left w:val="nil"/>
                <w:bottom w:val="nil"/>
                <w:right w:val="nil"/>
                <w:between w:val="nil"/>
              </w:pBdr>
              <w:spacing w:line="276" w:lineRule="auto"/>
              <w:rPr>
                <w:rFonts w:ascii="Carlito" w:eastAsia="Carlito" w:hAnsi="Carlito" w:cs="Carlito"/>
                <w:b/>
                <w:color w:val="000000"/>
                <w:sz w:val="20"/>
                <w:szCs w:val="20"/>
              </w:rPr>
            </w:pPr>
          </w:p>
          <w:tbl>
            <w:tblPr>
              <w:tblStyle w:val="a0"/>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2"/>
              <w:gridCol w:w="8015"/>
            </w:tblGrid>
            <w:tr w:rsidR="00F00D89" w:rsidRPr="008E0D0F" w14:paraId="62F9AF4D" w14:textId="77777777">
              <w:trPr>
                <w:trHeight w:val="279"/>
              </w:trPr>
              <w:tc>
                <w:tcPr>
                  <w:tcW w:w="1052" w:type="dxa"/>
                </w:tcPr>
                <w:p w14:paraId="645B5406" w14:textId="77777777" w:rsidR="00F00D89" w:rsidRPr="008E0D0F" w:rsidRDefault="00F00D89" w:rsidP="00F00D89">
                  <w:pPr>
                    <w:jc w:val="both"/>
                    <w:rPr>
                      <w:rFonts w:ascii="Open Sans" w:hAnsi="Open Sans" w:cs="Tahoma"/>
                      <w:color w:val="3A3A3A"/>
                      <w:sz w:val="16"/>
                      <w:szCs w:val="16"/>
                    </w:rPr>
                  </w:pPr>
                  <w:r w:rsidRPr="008E0D0F">
                    <w:rPr>
                      <w:rFonts w:ascii="Open Sans" w:hAnsi="Open Sans" w:cs="Tahoma"/>
                      <w:color w:val="3A3A3A"/>
                      <w:sz w:val="16"/>
                      <w:szCs w:val="16"/>
                    </w:rPr>
                    <w:t>1</w:t>
                  </w:r>
                </w:p>
              </w:tc>
              <w:tc>
                <w:tcPr>
                  <w:tcW w:w="8015" w:type="dxa"/>
                </w:tcPr>
                <w:p w14:paraId="1EB3636B" w14:textId="77777777" w:rsidR="00F00D89" w:rsidRPr="008E0D0F" w:rsidRDefault="00F00D89" w:rsidP="00F00D89">
                  <w:pPr>
                    <w:jc w:val="both"/>
                    <w:rPr>
                      <w:rFonts w:ascii="Times New Roman" w:hAnsi="Times New Roman" w:cs="Times New Roman"/>
                      <w:color w:val="3A3A3A"/>
                      <w:sz w:val="18"/>
                      <w:szCs w:val="18"/>
                    </w:rPr>
                  </w:pPr>
                  <w:r w:rsidRPr="00C2007D">
                    <w:rPr>
                      <w:rFonts w:ascii="Times New Roman" w:hAnsi="Times New Roman" w:cs="Times New Roman"/>
                      <w:color w:val="3A3A3A"/>
                      <w:sz w:val="18"/>
                      <w:szCs w:val="18"/>
                    </w:rPr>
                    <w:t>Öğretimde kullanılan ölçme ve değerlendirme kavramlarını tanımlar.</w:t>
                  </w:r>
                </w:p>
              </w:tc>
            </w:tr>
            <w:tr w:rsidR="00F00D89" w14:paraId="256D5964" w14:textId="77777777">
              <w:trPr>
                <w:trHeight w:val="267"/>
              </w:trPr>
              <w:tc>
                <w:tcPr>
                  <w:tcW w:w="1052" w:type="dxa"/>
                </w:tcPr>
                <w:p w14:paraId="1FC6F5FD" w14:textId="77777777" w:rsidR="00F00D89" w:rsidRDefault="00F00D89" w:rsidP="00F00D89">
                  <w:pPr>
                    <w:jc w:val="both"/>
                    <w:rPr>
                      <w:sz w:val="21"/>
                      <w:szCs w:val="21"/>
                    </w:rPr>
                  </w:pPr>
                  <w:r>
                    <w:rPr>
                      <w:sz w:val="21"/>
                      <w:szCs w:val="21"/>
                    </w:rPr>
                    <w:t>2</w:t>
                  </w:r>
                </w:p>
              </w:tc>
              <w:tc>
                <w:tcPr>
                  <w:tcW w:w="8015" w:type="dxa"/>
                </w:tcPr>
                <w:p w14:paraId="2ED7BCA9" w14:textId="77777777" w:rsidR="00F00D89" w:rsidRPr="008E0D0F" w:rsidRDefault="00F00D89" w:rsidP="00F00D89">
                  <w:pPr>
                    <w:jc w:val="both"/>
                    <w:rPr>
                      <w:rFonts w:ascii="Times New Roman" w:hAnsi="Times New Roman" w:cs="Times New Roman"/>
                      <w:sz w:val="18"/>
                      <w:szCs w:val="18"/>
                    </w:rPr>
                  </w:pPr>
                  <w:r w:rsidRPr="00C2007D">
                    <w:rPr>
                      <w:rFonts w:ascii="Times New Roman" w:hAnsi="Times New Roman" w:cs="Times New Roman"/>
                      <w:sz w:val="18"/>
                      <w:szCs w:val="18"/>
                    </w:rPr>
                    <w:t>Ölçme aracı geliştirmede kullanılan istatistikleri açıklar.</w:t>
                  </w:r>
                </w:p>
              </w:tc>
            </w:tr>
            <w:tr w:rsidR="00F00D89" w14:paraId="5ACA5398" w14:textId="77777777">
              <w:trPr>
                <w:trHeight w:val="279"/>
              </w:trPr>
              <w:tc>
                <w:tcPr>
                  <w:tcW w:w="1052" w:type="dxa"/>
                </w:tcPr>
                <w:p w14:paraId="6F0B1B6E" w14:textId="77777777" w:rsidR="00F00D89" w:rsidRDefault="00F00D89" w:rsidP="00F00D89">
                  <w:pPr>
                    <w:jc w:val="both"/>
                    <w:rPr>
                      <w:sz w:val="21"/>
                      <w:szCs w:val="21"/>
                    </w:rPr>
                  </w:pPr>
                  <w:r>
                    <w:rPr>
                      <w:sz w:val="21"/>
                      <w:szCs w:val="21"/>
                    </w:rPr>
                    <w:t>3</w:t>
                  </w:r>
                </w:p>
              </w:tc>
              <w:tc>
                <w:tcPr>
                  <w:tcW w:w="8015" w:type="dxa"/>
                </w:tcPr>
                <w:p w14:paraId="18283D74" w14:textId="77777777" w:rsidR="00F00D89" w:rsidRPr="008E0D0F" w:rsidRDefault="00F00D89" w:rsidP="00F00D89">
                  <w:pPr>
                    <w:jc w:val="both"/>
                    <w:rPr>
                      <w:rFonts w:ascii="Times New Roman" w:hAnsi="Times New Roman" w:cs="Times New Roman"/>
                      <w:sz w:val="18"/>
                      <w:szCs w:val="18"/>
                    </w:rPr>
                  </w:pPr>
                  <w:r w:rsidRPr="00C2007D">
                    <w:rPr>
                      <w:rFonts w:ascii="Times New Roman" w:hAnsi="Times New Roman" w:cs="Times New Roman"/>
                      <w:sz w:val="18"/>
                      <w:szCs w:val="18"/>
                    </w:rPr>
                    <w:t>Performans değerlendirme amaçlı ölçme aracı hazırlar.</w:t>
                  </w:r>
                </w:p>
              </w:tc>
            </w:tr>
            <w:tr w:rsidR="00F00D89" w14:paraId="3CBD9D76" w14:textId="77777777">
              <w:trPr>
                <w:trHeight w:val="279"/>
              </w:trPr>
              <w:tc>
                <w:tcPr>
                  <w:tcW w:w="1052" w:type="dxa"/>
                </w:tcPr>
                <w:p w14:paraId="1EF5E0DD" w14:textId="77777777" w:rsidR="00F00D89" w:rsidRDefault="00F00D89" w:rsidP="00F00D89">
                  <w:pPr>
                    <w:jc w:val="both"/>
                    <w:rPr>
                      <w:sz w:val="21"/>
                      <w:szCs w:val="21"/>
                    </w:rPr>
                  </w:pPr>
                  <w:r>
                    <w:rPr>
                      <w:sz w:val="21"/>
                      <w:szCs w:val="21"/>
                    </w:rPr>
                    <w:t>4</w:t>
                  </w:r>
                </w:p>
              </w:tc>
              <w:tc>
                <w:tcPr>
                  <w:tcW w:w="8015" w:type="dxa"/>
                </w:tcPr>
                <w:p w14:paraId="59C02E50" w14:textId="77777777" w:rsidR="00F00D89" w:rsidRPr="008E0D0F" w:rsidRDefault="00F00D89" w:rsidP="00F00D89">
                  <w:pPr>
                    <w:jc w:val="both"/>
                    <w:rPr>
                      <w:rFonts w:ascii="Times New Roman" w:hAnsi="Times New Roman" w:cs="Times New Roman"/>
                      <w:sz w:val="18"/>
                      <w:szCs w:val="18"/>
                    </w:rPr>
                  </w:pPr>
                  <w:r w:rsidRPr="00C2007D">
                    <w:rPr>
                      <w:rFonts w:ascii="Times New Roman" w:hAnsi="Times New Roman" w:cs="Times New Roman"/>
                      <w:sz w:val="18"/>
                      <w:szCs w:val="18"/>
                    </w:rPr>
                    <w:t>Ölçme aracından elde edilen sonuçları değerlendirir.</w:t>
                  </w:r>
                </w:p>
              </w:tc>
            </w:tr>
            <w:tr w:rsidR="00F00D89" w14:paraId="6B3BB0EC" w14:textId="77777777">
              <w:trPr>
                <w:trHeight w:val="279"/>
              </w:trPr>
              <w:tc>
                <w:tcPr>
                  <w:tcW w:w="1052" w:type="dxa"/>
                </w:tcPr>
                <w:p w14:paraId="514E8F02" w14:textId="77777777" w:rsidR="00F00D89" w:rsidRDefault="00F00D89" w:rsidP="00F00D89">
                  <w:pPr>
                    <w:jc w:val="both"/>
                    <w:rPr>
                      <w:sz w:val="21"/>
                      <w:szCs w:val="21"/>
                    </w:rPr>
                  </w:pPr>
                  <w:r>
                    <w:rPr>
                      <w:sz w:val="21"/>
                      <w:szCs w:val="21"/>
                    </w:rPr>
                    <w:t>5</w:t>
                  </w:r>
                </w:p>
              </w:tc>
              <w:tc>
                <w:tcPr>
                  <w:tcW w:w="8015" w:type="dxa"/>
                </w:tcPr>
                <w:p w14:paraId="4DD12315" w14:textId="77777777" w:rsidR="00F00D89" w:rsidRPr="008E0D0F" w:rsidRDefault="00F00D89" w:rsidP="00F00D89">
                  <w:pPr>
                    <w:jc w:val="both"/>
                    <w:rPr>
                      <w:rFonts w:ascii="Times New Roman" w:hAnsi="Times New Roman" w:cs="Times New Roman"/>
                      <w:sz w:val="18"/>
                      <w:szCs w:val="18"/>
                    </w:rPr>
                  </w:pPr>
                </w:p>
              </w:tc>
            </w:tr>
          </w:tbl>
          <w:p w14:paraId="5B3E084F" w14:textId="77777777" w:rsidR="00F00D89" w:rsidRDefault="00F00D89" w:rsidP="00F00D89">
            <w:pPr>
              <w:pBdr>
                <w:top w:val="nil"/>
                <w:left w:val="nil"/>
                <w:bottom w:val="nil"/>
                <w:right w:val="nil"/>
                <w:between w:val="nil"/>
              </w:pBdr>
              <w:spacing w:before="91"/>
              <w:ind w:right="176"/>
              <w:jc w:val="both"/>
              <w:rPr>
                <w:rFonts w:ascii="Carlito" w:eastAsia="Carlito" w:hAnsi="Carlito" w:cs="Carlito"/>
                <w:color w:val="000000"/>
                <w:sz w:val="20"/>
                <w:szCs w:val="20"/>
              </w:rPr>
            </w:pPr>
          </w:p>
        </w:tc>
      </w:tr>
      <w:tr w:rsidR="00F00D89" w14:paraId="4AACA5D3" w14:textId="77777777" w:rsidTr="00AA747A">
        <w:trPr>
          <w:trHeight w:val="557"/>
        </w:trPr>
        <w:tc>
          <w:tcPr>
            <w:tcW w:w="1418" w:type="dxa"/>
            <w:vAlign w:val="center"/>
          </w:tcPr>
          <w:p w14:paraId="0551523F" w14:textId="77777777" w:rsidR="00F00D89" w:rsidRDefault="00F00D89" w:rsidP="00F00D89">
            <w:pPr>
              <w:pBdr>
                <w:top w:val="nil"/>
                <w:left w:val="nil"/>
                <w:bottom w:val="nil"/>
                <w:right w:val="nil"/>
                <w:between w:val="nil"/>
              </w:pBdr>
              <w:spacing w:before="30"/>
              <w:ind w:right="46"/>
              <w:jc w:val="center"/>
              <w:rPr>
                <w:rFonts w:ascii="Carlito" w:eastAsia="Carlito" w:hAnsi="Carlito" w:cs="Carlito"/>
                <w:b/>
                <w:color w:val="000000"/>
                <w:sz w:val="20"/>
                <w:szCs w:val="20"/>
              </w:rPr>
            </w:pPr>
            <w:r>
              <w:rPr>
                <w:rFonts w:ascii="Carlito" w:eastAsia="Carlito" w:hAnsi="Carlito" w:cs="Carlito"/>
                <w:b/>
                <w:color w:val="000000"/>
                <w:sz w:val="20"/>
                <w:szCs w:val="20"/>
              </w:rPr>
              <w:t>Dersin Katkı Sağladığı Program Çıktıları</w:t>
            </w:r>
          </w:p>
        </w:tc>
        <w:tc>
          <w:tcPr>
            <w:tcW w:w="9081" w:type="dxa"/>
            <w:gridSpan w:val="5"/>
            <w:vAlign w:val="center"/>
          </w:tcPr>
          <w:p w14:paraId="1BCCFC9A" w14:textId="77777777" w:rsidR="00F00D89" w:rsidRDefault="00F00D89" w:rsidP="00F00D89">
            <w:pPr>
              <w:pBdr>
                <w:top w:val="nil"/>
                <w:left w:val="nil"/>
                <w:bottom w:val="nil"/>
                <w:right w:val="nil"/>
                <w:between w:val="nil"/>
              </w:pBdr>
              <w:jc w:val="both"/>
              <w:rPr>
                <w:rFonts w:ascii="Carlito" w:eastAsia="Carlito" w:hAnsi="Carlito" w:cs="Carlito"/>
                <w:b/>
                <w:color w:val="000000"/>
                <w:sz w:val="20"/>
                <w:szCs w:val="20"/>
              </w:rPr>
            </w:pPr>
            <w:r>
              <w:rPr>
                <w:rFonts w:ascii="Carlito" w:eastAsia="Carlito" w:hAnsi="Carlito" w:cs="Carlito"/>
                <w:b/>
                <w:color w:val="000000"/>
                <w:sz w:val="20"/>
                <w:szCs w:val="20"/>
              </w:rPr>
              <w:t>Program Çıktısı (PÇ)</w:t>
            </w:r>
          </w:p>
          <w:tbl>
            <w:tblPr>
              <w:tblStyle w:val="a1"/>
              <w:tblW w:w="907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4"/>
              <w:gridCol w:w="8023"/>
            </w:tblGrid>
            <w:tr w:rsidR="00F00D89" w14:paraId="40B111F1" w14:textId="77777777">
              <w:trPr>
                <w:trHeight w:val="288"/>
              </w:trPr>
              <w:tc>
                <w:tcPr>
                  <w:tcW w:w="1054" w:type="dxa"/>
                </w:tcPr>
                <w:p w14:paraId="22035EE3" w14:textId="158357B0" w:rsidR="00F00D89" w:rsidRDefault="00F43810" w:rsidP="00F00D89">
                  <w:pPr>
                    <w:jc w:val="both"/>
                  </w:pPr>
                  <w:r>
                    <w:t>PÇ</w:t>
                  </w:r>
                  <w:r w:rsidR="00F00D89">
                    <w:t>1</w:t>
                  </w:r>
                </w:p>
              </w:tc>
              <w:tc>
                <w:tcPr>
                  <w:tcW w:w="8023" w:type="dxa"/>
                </w:tcPr>
                <w:p w14:paraId="765BF41E" w14:textId="2F8B7027" w:rsidR="00F00D89" w:rsidRPr="00C2007D" w:rsidRDefault="00F43810" w:rsidP="00F00D89">
                  <w:pPr>
                    <w:jc w:val="both"/>
                    <w:rPr>
                      <w:rFonts w:ascii="Times New Roman" w:hAnsi="Times New Roman" w:cs="Times New Roman"/>
                      <w:sz w:val="18"/>
                      <w:szCs w:val="18"/>
                    </w:rPr>
                  </w:pPr>
                  <w:r w:rsidRPr="00F43810">
                    <w:rPr>
                      <w:rFonts w:ascii="Times New Roman" w:hAnsi="Times New Roman" w:cs="Times New Roman"/>
                      <w:sz w:val="18"/>
                      <w:szCs w:val="18"/>
                    </w:rPr>
                    <w:t>Psikolojik danışma kuramları ve modellerine uygun olarak danışanın problemlerini kavramlaştırır, danışana uygun psikolojik danışma beceri ve müdahalelerini seçer.</w:t>
                  </w:r>
                </w:p>
              </w:tc>
            </w:tr>
            <w:tr w:rsidR="00F00D89" w14:paraId="0CC65076" w14:textId="77777777">
              <w:trPr>
                <w:trHeight w:val="276"/>
              </w:trPr>
              <w:tc>
                <w:tcPr>
                  <w:tcW w:w="1054" w:type="dxa"/>
                </w:tcPr>
                <w:p w14:paraId="640A2BE1" w14:textId="0A8BFDE6" w:rsidR="00F00D89" w:rsidRDefault="00F43810" w:rsidP="00F00D89">
                  <w:pPr>
                    <w:jc w:val="both"/>
                  </w:pPr>
                  <w:r>
                    <w:t>PÇ</w:t>
                  </w:r>
                  <w:r w:rsidR="00F00D89">
                    <w:t>2</w:t>
                  </w:r>
                </w:p>
              </w:tc>
              <w:tc>
                <w:tcPr>
                  <w:tcW w:w="8023" w:type="dxa"/>
                </w:tcPr>
                <w:p w14:paraId="75425510" w14:textId="7ABCAF2E" w:rsidR="00F00D89" w:rsidRPr="00C2007D" w:rsidRDefault="00F43810" w:rsidP="00F00D89">
                  <w:pPr>
                    <w:jc w:val="both"/>
                    <w:rPr>
                      <w:rFonts w:ascii="Times New Roman" w:hAnsi="Times New Roman" w:cs="Times New Roman"/>
                      <w:sz w:val="18"/>
                      <w:szCs w:val="18"/>
                    </w:rPr>
                  </w:pPr>
                  <w:r w:rsidRPr="00F43810">
                    <w:rPr>
                      <w:rFonts w:ascii="Times New Roman" w:hAnsi="Times New Roman" w:cs="Times New Roman"/>
                      <w:sz w:val="18"/>
                      <w:szCs w:val="18"/>
                    </w:rPr>
                    <w:t>Psikolojik danışma ve rehberlik alanındaki kuramsal bilgiyi eleştirel gözle değerlendirir, yorumlar, analiz eder ve sentezleyerek sunmuş olduğu psikolojik danışma ve rehberlik hizmetlerinde kullanır.</w:t>
                  </w:r>
                </w:p>
              </w:tc>
            </w:tr>
            <w:tr w:rsidR="00F00D89" w14:paraId="43A9A21E" w14:textId="77777777">
              <w:trPr>
                <w:trHeight w:val="288"/>
              </w:trPr>
              <w:tc>
                <w:tcPr>
                  <w:tcW w:w="1054" w:type="dxa"/>
                </w:tcPr>
                <w:p w14:paraId="2F0965E8" w14:textId="3FE05BC0" w:rsidR="00F00D89" w:rsidRDefault="00F43810" w:rsidP="00F00D89">
                  <w:pPr>
                    <w:jc w:val="both"/>
                  </w:pPr>
                  <w:r>
                    <w:t>PÇ4</w:t>
                  </w:r>
                </w:p>
              </w:tc>
              <w:tc>
                <w:tcPr>
                  <w:tcW w:w="8023" w:type="dxa"/>
                </w:tcPr>
                <w:p w14:paraId="1697411D" w14:textId="0D616072" w:rsidR="00F00D89" w:rsidRPr="00C2007D" w:rsidRDefault="00F43810" w:rsidP="00F00D89">
                  <w:pPr>
                    <w:jc w:val="both"/>
                    <w:rPr>
                      <w:rFonts w:ascii="Times New Roman" w:hAnsi="Times New Roman" w:cs="Times New Roman"/>
                      <w:sz w:val="18"/>
                      <w:szCs w:val="18"/>
                    </w:rPr>
                  </w:pPr>
                  <w:r w:rsidRPr="00F43810">
                    <w:rPr>
                      <w:rFonts w:ascii="Times New Roman" w:hAnsi="Times New Roman" w:cs="Times New Roman"/>
                      <w:sz w:val="18"/>
                      <w:szCs w:val="18"/>
                    </w:rPr>
                    <w:t>Psikolojik danışma ve rehberlik alanının, eğitim, sağlık ve endüstri gibi çeşitli alanlardaki hizmetlerine ilişkin bilgi ve anlayışa sahiptir.</w:t>
                  </w:r>
                </w:p>
              </w:tc>
            </w:tr>
            <w:tr w:rsidR="009F2C6D" w14:paraId="302DDFD2" w14:textId="77777777">
              <w:trPr>
                <w:trHeight w:val="288"/>
              </w:trPr>
              <w:tc>
                <w:tcPr>
                  <w:tcW w:w="1054" w:type="dxa"/>
                </w:tcPr>
                <w:p w14:paraId="72EDE03C" w14:textId="70E6F866" w:rsidR="009F2C6D" w:rsidRDefault="009F2C6D" w:rsidP="00F00D89">
                  <w:pPr>
                    <w:jc w:val="both"/>
                  </w:pPr>
                  <w:r>
                    <w:t>PÇ5</w:t>
                  </w:r>
                </w:p>
              </w:tc>
              <w:tc>
                <w:tcPr>
                  <w:tcW w:w="8023" w:type="dxa"/>
                </w:tcPr>
                <w:p w14:paraId="2AC05948" w14:textId="452B2BA2" w:rsidR="009F2C6D" w:rsidRPr="00F43810" w:rsidRDefault="009F2C6D" w:rsidP="00F00D89">
                  <w:pPr>
                    <w:jc w:val="both"/>
                    <w:rPr>
                      <w:rFonts w:ascii="Times New Roman" w:hAnsi="Times New Roman" w:cs="Times New Roman"/>
                      <w:sz w:val="18"/>
                      <w:szCs w:val="18"/>
                    </w:rPr>
                  </w:pPr>
                  <w:r w:rsidRPr="009F2C6D">
                    <w:rPr>
                      <w:rFonts w:ascii="Times New Roman" w:hAnsi="Times New Roman" w:cs="Times New Roman"/>
                      <w:sz w:val="18"/>
                      <w:szCs w:val="18"/>
                    </w:rPr>
                    <w:t>Çalışma alanları ile ilgili bilimsel yönteme ve tekniklere uygun, bilimsel etik ilkeleri çerçevesinde, bilimsel bir araştırmayı gerçekleştirecek derin ve kapsamlı bilgiye sahiptir.</w:t>
                  </w:r>
                </w:p>
              </w:tc>
            </w:tr>
            <w:tr w:rsidR="00F00D89" w14:paraId="76940E00" w14:textId="77777777">
              <w:trPr>
                <w:trHeight w:val="276"/>
              </w:trPr>
              <w:tc>
                <w:tcPr>
                  <w:tcW w:w="1054" w:type="dxa"/>
                </w:tcPr>
                <w:p w14:paraId="5DBD35A8" w14:textId="48F78BDD" w:rsidR="00F00D89" w:rsidRDefault="009F2C6D" w:rsidP="00F00D89">
                  <w:pPr>
                    <w:jc w:val="both"/>
                  </w:pPr>
                  <w:r>
                    <w:t>PÇ6</w:t>
                  </w:r>
                </w:p>
              </w:tc>
              <w:tc>
                <w:tcPr>
                  <w:tcW w:w="8023" w:type="dxa"/>
                </w:tcPr>
                <w:p w14:paraId="3EC0694A" w14:textId="67D45BEF" w:rsidR="00F00D89" w:rsidRPr="00C2007D" w:rsidRDefault="009F2C6D" w:rsidP="00F00D89">
                  <w:pPr>
                    <w:jc w:val="both"/>
                    <w:rPr>
                      <w:rFonts w:ascii="Times New Roman" w:hAnsi="Times New Roman" w:cs="Times New Roman"/>
                      <w:sz w:val="18"/>
                      <w:szCs w:val="18"/>
                    </w:rPr>
                  </w:pPr>
                  <w:r w:rsidRPr="009F2C6D">
                    <w:rPr>
                      <w:rFonts w:ascii="Times New Roman" w:hAnsi="Times New Roman" w:cs="Times New Roman"/>
                      <w:sz w:val="18"/>
                      <w:szCs w:val="18"/>
                    </w:rPr>
                    <w:t xml:space="preserve">Psikolojik danışma ve rehberlik alanı </w:t>
                  </w:r>
                  <w:proofErr w:type="gramStart"/>
                  <w:r w:rsidRPr="009F2C6D">
                    <w:rPr>
                      <w:rFonts w:ascii="Times New Roman" w:hAnsi="Times New Roman" w:cs="Times New Roman"/>
                      <w:sz w:val="18"/>
                      <w:szCs w:val="18"/>
                    </w:rPr>
                    <w:t>dahilinde</w:t>
                  </w:r>
                  <w:proofErr w:type="gramEnd"/>
                  <w:r>
                    <w:rPr>
                      <w:rFonts w:ascii="Times New Roman" w:hAnsi="Times New Roman" w:cs="Times New Roman"/>
                      <w:sz w:val="18"/>
                      <w:szCs w:val="18"/>
                    </w:rPr>
                    <w:t xml:space="preserve"> </w:t>
                  </w:r>
                  <w:r w:rsidRPr="009F2C6D">
                    <w:rPr>
                      <w:rFonts w:ascii="Times New Roman" w:hAnsi="Times New Roman" w:cs="Times New Roman"/>
                      <w:sz w:val="18"/>
                      <w:szCs w:val="18"/>
                    </w:rPr>
                    <w:t>ki birçok hizmete ilişkin bağımsız araştırma projesi hazırlar, araştırmayı yürütür ve araştırma sonuçlarını rapor haline getirecek derin ve kapsamlı bilgiye sahiptir.</w:t>
                  </w:r>
                </w:p>
              </w:tc>
            </w:tr>
            <w:tr w:rsidR="009F2C6D" w14:paraId="4A96239D" w14:textId="77777777">
              <w:trPr>
                <w:trHeight w:val="276"/>
              </w:trPr>
              <w:tc>
                <w:tcPr>
                  <w:tcW w:w="1054" w:type="dxa"/>
                </w:tcPr>
                <w:p w14:paraId="7A0CE94D" w14:textId="1417E5A1" w:rsidR="009F2C6D" w:rsidRDefault="008A7A7C" w:rsidP="00F00D89">
                  <w:pPr>
                    <w:jc w:val="both"/>
                  </w:pPr>
                  <w:r>
                    <w:t>PÇ8</w:t>
                  </w:r>
                </w:p>
              </w:tc>
              <w:tc>
                <w:tcPr>
                  <w:tcW w:w="8023" w:type="dxa"/>
                </w:tcPr>
                <w:p w14:paraId="5C5F2EE0" w14:textId="4D52E07B" w:rsidR="009F2C6D" w:rsidRPr="009F2C6D" w:rsidRDefault="008A7A7C" w:rsidP="00F00D89">
                  <w:pPr>
                    <w:jc w:val="both"/>
                    <w:rPr>
                      <w:rFonts w:ascii="Times New Roman" w:hAnsi="Times New Roman" w:cs="Times New Roman"/>
                      <w:sz w:val="18"/>
                      <w:szCs w:val="18"/>
                    </w:rPr>
                  </w:pPr>
                  <w:r w:rsidRPr="008A7A7C">
                    <w:rPr>
                      <w:rFonts w:ascii="Times New Roman" w:hAnsi="Times New Roman" w:cs="Times New Roman"/>
                      <w:sz w:val="18"/>
                      <w:szCs w:val="18"/>
                    </w:rPr>
                    <w:t>Bağımsız bir uygulayıcı olarak bireysel ve grupla psikolojik danışma becerilerini sergiler.</w:t>
                  </w:r>
                </w:p>
              </w:tc>
            </w:tr>
            <w:tr w:rsidR="008A3086" w14:paraId="0FAFCF85" w14:textId="77777777">
              <w:trPr>
                <w:trHeight w:val="288"/>
              </w:trPr>
              <w:tc>
                <w:tcPr>
                  <w:tcW w:w="1054" w:type="dxa"/>
                </w:tcPr>
                <w:p w14:paraId="488033E3" w14:textId="7D29863A" w:rsidR="008A3086" w:rsidRDefault="008A3086" w:rsidP="00F00D89">
                  <w:pPr>
                    <w:jc w:val="both"/>
                  </w:pPr>
                  <w:r>
                    <w:t>PÇ9</w:t>
                  </w:r>
                </w:p>
              </w:tc>
              <w:tc>
                <w:tcPr>
                  <w:tcW w:w="8023" w:type="dxa"/>
                </w:tcPr>
                <w:p w14:paraId="79536753" w14:textId="675AC1D6" w:rsidR="008A3086" w:rsidRPr="00AA747A" w:rsidRDefault="008A3086" w:rsidP="00F00D89">
                  <w:pPr>
                    <w:jc w:val="both"/>
                    <w:rPr>
                      <w:sz w:val="18"/>
                      <w:szCs w:val="18"/>
                    </w:rPr>
                  </w:pPr>
                  <w:r w:rsidRPr="00AA747A">
                    <w:rPr>
                      <w:sz w:val="18"/>
                      <w:szCs w:val="18"/>
                    </w:rPr>
                    <w:t>Hizmet verdiği kurum ve çevrenin yerel koşullarını bilimsel ve profesyonel ilkelere uygun bir şekilde irdeleyebilir ve bu koşullara uygun psikolojik danışma ve rehberlik programları hazırlayıp uygular.</w:t>
                  </w:r>
                </w:p>
              </w:tc>
            </w:tr>
            <w:tr w:rsidR="00F00D89" w14:paraId="17D3CB34" w14:textId="77777777">
              <w:trPr>
                <w:trHeight w:val="288"/>
              </w:trPr>
              <w:tc>
                <w:tcPr>
                  <w:tcW w:w="1054" w:type="dxa"/>
                </w:tcPr>
                <w:p w14:paraId="28EA1934" w14:textId="78844440" w:rsidR="00F00D89" w:rsidRDefault="008A7A7C" w:rsidP="00F00D89">
                  <w:pPr>
                    <w:jc w:val="both"/>
                  </w:pPr>
                  <w:r>
                    <w:t>PÇ11</w:t>
                  </w:r>
                </w:p>
              </w:tc>
              <w:tc>
                <w:tcPr>
                  <w:tcW w:w="8023" w:type="dxa"/>
                </w:tcPr>
                <w:p w14:paraId="37D59577" w14:textId="32B06C3B" w:rsidR="00F00D89" w:rsidRPr="00AA747A" w:rsidRDefault="008A7A7C" w:rsidP="00F00D89">
                  <w:pPr>
                    <w:jc w:val="both"/>
                    <w:rPr>
                      <w:sz w:val="18"/>
                      <w:szCs w:val="18"/>
                    </w:rPr>
                  </w:pPr>
                  <w:r w:rsidRPr="00AA747A">
                    <w:rPr>
                      <w:sz w:val="18"/>
                      <w:szCs w:val="18"/>
                    </w:rPr>
                    <w:t>Edindiği kapsamlı kuramsal bakış açılarını hizmet verdiği bireylerin yaşadıkları güçlükleri ve değişen toplumsal ihtiyaçları göz önünde bulundurarak gelişimsel bir bağlam içerisinde değerlendirerek, kişilerin gelişimsel problemlerinin tanımlar ve uygun çözüm yolları geliştirir.</w:t>
                  </w:r>
                </w:p>
              </w:tc>
            </w:tr>
            <w:tr w:rsidR="00F00D89" w14:paraId="4853FEC6" w14:textId="77777777">
              <w:trPr>
                <w:trHeight w:val="288"/>
              </w:trPr>
              <w:tc>
                <w:tcPr>
                  <w:tcW w:w="1054" w:type="dxa"/>
                </w:tcPr>
                <w:p w14:paraId="33273C9E" w14:textId="2F3E3762" w:rsidR="00F00D89" w:rsidRDefault="008A7A7C" w:rsidP="00F00D89">
                  <w:pPr>
                    <w:jc w:val="both"/>
                  </w:pPr>
                  <w:r>
                    <w:lastRenderedPageBreak/>
                    <w:t>PÇ13</w:t>
                  </w:r>
                </w:p>
              </w:tc>
              <w:tc>
                <w:tcPr>
                  <w:tcW w:w="8023" w:type="dxa"/>
                </w:tcPr>
                <w:p w14:paraId="034D521E" w14:textId="41F1A2A2" w:rsidR="00F00D89" w:rsidRPr="00AA747A" w:rsidRDefault="008A7A7C" w:rsidP="00F00D89">
                  <w:pPr>
                    <w:jc w:val="both"/>
                    <w:rPr>
                      <w:sz w:val="18"/>
                      <w:szCs w:val="18"/>
                    </w:rPr>
                  </w:pPr>
                  <w:r w:rsidRPr="00AA747A">
                    <w:rPr>
                      <w:sz w:val="18"/>
                      <w:szCs w:val="18"/>
                    </w:rPr>
                    <w:t>Hem kişisel hem de mesleki yaşamında yaşam boyu öğrenmeye karşı olumlu tutuma sahiptir ve demokrasi, insan hakları, bilimsel ve mesleki etik değerlere bağlılık gösterir.</w:t>
                  </w:r>
                </w:p>
              </w:tc>
            </w:tr>
          </w:tbl>
          <w:p w14:paraId="784D5B18" w14:textId="77777777" w:rsidR="00F00D89" w:rsidRDefault="00F00D89" w:rsidP="00F00D89">
            <w:pPr>
              <w:pBdr>
                <w:top w:val="nil"/>
                <w:left w:val="nil"/>
                <w:bottom w:val="nil"/>
                <w:right w:val="nil"/>
                <w:between w:val="nil"/>
              </w:pBdr>
              <w:jc w:val="both"/>
              <w:rPr>
                <w:rFonts w:ascii="Carlito" w:eastAsia="Carlito" w:hAnsi="Carlito" w:cs="Carlito"/>
                <w:b/>
                <w:color w:val="000000"/>
                <w:sz w:val="20"/>
                <w:szCs w:val="20"/>
              </w:rPr>
            </w:pPr>
          </w:p>
        </w:tc>
      </w:tr>
      <w:tr w:rsidR="00F00D89" w14:paraId="382E876C" w14:textId="77777777" w:rsidTr="008A3086">
        <w:trPr>
          <w:trHeight w:val="921"/>
        </w:trPr>
        <w:tc>
          <w:tcPr>
            <w:tcW w:w="1418" w:type="dxa"/>
            <w:vAlign w:val="center"/>
          </w:tcPr>
          <w:p w14:paraId="5C625E1A" w14:textId="77777777" w:rsidR="00F00D89" w:rsidRDefault="00F00D89" w:rsidP="00F00D89">
            <w:pPr>
              <w:pBdr>
                <w:top w:val="nil"/>
                <w:left w:val="nil"/>
                <w:bottom w:val="nil"/>
                <w:right w:val="nil"/>
                <w:between w:val="nil"/>
              </w:pBdr>
              <w:spacing w:before="227"/>
              <w:ind w:right="46"/>
              <w:jc w:val="center"/>
              <w:rPr>
                <w:rFonts w:ascii="Carlito" w:eastAsia="Carlito" w:hAnsi="Carlito" w:cs="Carlito"/>
                <w:b/>
                <w:color w:val="000000"/>
                <w:sz w:val="20"/>
                <w:szCs w:val="20"/>
              </w:rPr>
            </w:pPr>
            <w:r>
              <w:rPr>
                <w:rFonts w:ascii="Carlito" w:eastAsia="Carlito" w:hAnsi="Carlito" w:cs="Carlito"/>
                <w:b/>
                <w:color w:val="000000"/>
                <w:sz w:val="20"/>
                <w:szCs w:val="20"/>
              </w:rPr>
              <w:lastRenderedPageBreak/>
              <w:t>Dersin Alan Öğretimine Katkısı</w:t>
            </w:r>
          </w:p>
        </w:tc>
        <w:tc>
          <w:tcPr>
            <w:tcW w:w="9081" w:type="dxa"/>
            <w:gridSpan w:val="5"/>
            <w:vAlign w:val="center"/>
          </w:tcPr>
          <w:p w14:paraId="44C0EC1A" w14:textId="77777777" w:rsidR="00F00D89" w:rsidRPr="00CA3A8B" w:rsidRDefault="00F00D89" w:rsidP="00F00D89">
            <w:pPr>
              <w:pBdr>
                <w:top w:val="nil"/>
                <w:left w:val="nil"/>
                <w:bottom w:val="nil"/>
                <w:right w:val="nil"/>
                <w:between w:val="nil"/>
              </w:pBdr>
              <w:jc w:val="both"/>
              <w:rPr>
                <w:rFonts w:ascii="Carlito" w:eastAsia="Carlito" w:hAnsi="Carlito" w:cs="Carlito"/>
                <w:color w:val="000000"/>
                <w:sz w:val="18"/>
                <w:szCs w:val="18"/>
              </w:rPr>
            </w:pPr>
            <w:r w:rsidRPr="00CA3A8B">
              <w:rPr>
                <w:sz w:val="18"/>
                <w:szCs w:val="18"/>
              </w:rPr>
              <w:t xml:space="preserve">Bu ders, öğrencilerin kendi alanlarında etkili öğretim süreçleri tasarlayabilmeleri ve uygulayabilmeleri için gerekli olan </w:t>
            </w:r>
            <w:r w:rsidRPr="00CA3A8B">
              <w:rPr>
                <w:rStyle w:val="Gl"/>
                <w:b w:val="0"/>
                <w:sz w:val="18"/>
                <w:szCs w:val="18"/>
              </w:rPr>
              <w:t>ölçme ve değerlendirme bilgi ve becerilerini</w:t>
            </w:r>
            <w:r w:rsidRPr="00CA3A8B">
              <w:rPr>
                <w:b/>
                <w:sz w:val="18"/>
                <w:szCs w:val="18"/>
              </w:rPr>
              <w:t xml:space="preserve"> </w:t>
            </w:r>
            <w:r w:rsidRPr="00CA3A8B">
              <w:rPr>
                <w:sz w:val="18"/>
                <w:szCs w:val="18"/>
              </w:rPr>
              <w:t>kazandırır.</w:t>
            </w:r>
          </w:p>
        </w:tc>
      </w:tr>
      <w:tr w:rsidR="00F00D89" w14:paraId="0969EA1D" w14:textId="77777777">
        <w:trPr>
          <w:trHeight w:val="2567"/>
        </w:trPr>
        <w:tc>
          <w:tcPr>
            <w:tcW w:w="1418" w:type="dxa"/>
            <w:vAlign w:val="center"/>
          </w:tcPr>
          <w:p w14:paraId="6C0E1C3D" w14:textId="77777777" w:rsidR="00F00D89" w:rsidRDefault="00F00D89" w:rsidP="00F00D89">
            <w:pPr>
              <w:pBdr>
                <w:top w:val="nil"/>
                <w:left w:val="nil"/>
                <w:bottom w:val="nil"/>
                <w:right w:val="nil"/>
                <w:between w:val="nil"/>
              </w:pBdr>
              <w:ind w:right="359"/>
              <w:jc w:val="center"/>
              <w:rPr>
                <w:rFonts w:ascii="Carlito" w:eastAsia="Carlito" w:hAnsi="Carlito" w:cs="Carlito"/>
                <w:b/>
                <w:color w:val="000000"/>
                <w:sz w:val="20"/>
                <w:szCs w:val="20"/>
              </w:rPr>
            </w:pPr>
            <w:r>
              <w:rPr>
                <w:rFonts w:ascii="Carlito" w:eastAsia="Carlito" w:hAnsi="Carlito" w:cs="Carlito"/>
                <w:b/>
                <w:color w:val="000000"/>
                <w:sz w:val="20"/>
                <w:szCs w:val="20"/>
              </w:rPr>
              <w:t>Derste İşlenen Konular</w:t>
            </w:r>
          </w:p>
        </w:tc>
        <w:tc>
          <w:tcPr>
            <w:tcW w:w="9081" w:type="dxa"/>
            <w:gridSpan w:val="5"/>
            <w:vAlign w:val="center"/>
          </w:tcPr>
          <w:p w14:paraId="745E407A" w14:textId="77777777" w:rsidR="00F00D89" w:rsidRDefault="00F00D89" w:rsidP="00F00D89">
            <w:pPr>
              <w:pBdr>
                <w:top w:val="nil"/>
                <w:left w:val="nil"/>
                <w:bottom w:val="nil"/>
                <w:right w:val="nil"/>
                <w:between w:val="nil"/>
              </w:pBdr>
              <w:spacing w:line="276" w:lineRule="auto"/>
              <w:rPr>
                <w:rFonts w:ascii="Carlito" w:eastAsia="Carlito" w:hAnsi="Carlito" w:cs="Carlito"/>
                <w:b/>
                <w:color w:val="000000"/>
                <w:sz w:val="20"/>
                <w:szCs w:val="20"/>
              </w:rPr>
            </w:pPr>
          </w:p>
          <w:tbl>
            <w:tblPr>
              <w:tblStyle w:val="a2"/>
              <w:tblW w:w="90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4"/>
              <w:gridCol w:w="8015"/>
            </w:tblGrid>
            <w:tr w:rsidR="001339AB" w14:paraId="168B5432" w14:textId="77777777">
              <w:trPr>
                <w:trHeight w:val="280"/>
              </w:trPr>
              <w:tc>
                <w:tcPr>
                  <w:tcW w:w="1054" w:type="dxa"/>
                </w:tcPr>
                <w:p w14:paraId="5EDC6CF3" w14:textId="77777777" w:rsidR="001339AB" w:rsidRDefault="001339AB" w:rsidP="001339AB">
                  <w:pPr>
                    <w:jc w:val="both"/>
                  </w:pPr>
                  <w:r>
                    <w:rPr>
                      <w:sz w:val="20"/>
                      <w:szCs w:val="20"/>
                    </w:rPr>
                    <w:t>1. Hafta</w:t>
                  </w:r>
                </w:p>
              </w:tc>
              <w:tc>
                <w:tcPr>
                  <w:tcW w:w="8015" w:type="dxa"/>
                </w:tcPr>
                <w:p w14:paraId="494C7E05" w14:textId="259B82A6" w:rsidR="001339AB" w:rsidRPr="0073403A" w:rsidRDefault="001339AB" w:rsidP="001339AB">
                  <w:pPr>
                    <w:jc w:val="both"/>
                    <w:rPr>
                      <w:sz w:val="18"/>
                      <w:szCs w:val="18"/>
                    </w:rPr>
                  </w:pPr>
                  <w:r w:rsidRPr="0073403A">
                    <w:rPr>
                      <w:sz w:val="18"/>
                      <w:szCs w:val="18"/>
                    </w:rPr>
                    <w:t>Ölçme ve Değerlendirmeye ilişkin temel kavramlar</w:t>
                  </w:r>
                </w:p>
              </w:tc>
            </w:tr>
            <w:tr w:rsidR="001339AB" w14:paraId="687D6ADB" w14:textId="77777777">
              <w:trPr>
                <w:trHeight w:val="269"/>
              </w:trPr>
              <w:tc>
                <w:tcPr>
                  <w:tcW w:w="1054" w:type="dxa"/>
                </w:tcPr>
                <w:p w14:paraId="7A29B57D" w14:textId="77777777" w:rsidR="001339AB" w:rsidRDefault="001339AB" w:rsidP="001339AB">
                  <w:pPr>
                    <w:jc w:val="both"/>
                  </w:pPr>
                  <w:r>
                    <w:rPr>
                      <w:sz w:val="20"/>
                      <w:szCs w:val="20"/>
                    </w:rPr>
                    <w:t>2. Hafta</w:t>
                  </w:r>
                </w:p>
              </w:tc>
              <w:tc>
                <w:tcPr>
                  <w:tcW w:w="8015" w:type="dxa"/>
                </w:tcPr>
                <w:p w14:paraId="2D246683" w14:textId="64790C7E" w:rsidR="001339AB" w:rsidRPr="0073403A" w:rsidRDefault="001339AB" w:rsidP="001339AB">
                  <w:pPr>
                    <w:jc w:val="both"/>
                    <w:rPr>
                      <w:sz w:val="18"/>
                      <w:szCs w:val="18"/>
                    </w:rPr>
                  </w:pPr>
                  <w:r w:rsidRPr="0073403A">
                    <w:rPr>
                      <w:sz w:val="18"/>
                      <w:szCs w:val="18"/>
                    </w:rPr>
                    <w:t>Ölçme ve değerlendirmenin sağladığı faydalar</w:t>
                  </w:r>
                </w:p>
              </w:tc>
            </w:tr>
            <w:tr w:rsidR="001339AB" w14:paraId="20090806" w14:textId="77777777">
              <w:trPr>
                <w:trHeight w:val="280"/>
              </w:trPr>
              <w:tc>
                <w:tcPr>
                  <w:tcW w:w="1054" w:type="dxa"/>
                </w:tcPr>
                <w:p w14:paraId="2E794766" w14:textId="77777777" w:rsidR="001339AB" w:rsidRDefault="001339AB" w:rsidP="001339AB">
                  <w:pPr>
                    <w:jc w:val="both"/>
                  </w:pPr>
                  <w:r>
                    <w:rPr>
                      <w:sz w:val="20"/>
                      <w:szCs w:val="20"/>
                    </w:rPr>
                    <w:t>3. Hafta</w:t>
                  </w:r>
                </w:p>
              </w:tc>
              <w:tc>
                <w:tcPr>
                  <w:tcW w:w="8015" w:type="dxa"/>
                </w:tcPr>
                <w:p w14:paraId="7DB4E6D9" w14:textId="62DD567A" w:rsidR="001339AB" w:rsidRPr="0073403A" w:rsidRDefault="001339AB" w:rsidP="001339AB">
                  <w:pPr>
                    <w:jc w:val="both"/>
                    <w:rPr>
                      <w:sz w:val="18"/>
                      <w:szCs w:val="18"/>
                    </w:rPr>
                  </w:pPr>
                  <w:r w:rsidRPr="0073403A">
                    <w:rPr>
                      <w:sz w:val="18"/>
                      <w:szCs w:val="18"/>
                    </w:rPr>
                    <w:t>Ölçme araçlarında bulunması gereken nitelikler</w:t>
                  </w:r>
                </w:p>
              </w:tc>
            </w:tr>
            <w:tr w:rsidR="001339AB" w14:paraId="44D294F8" w14:textId="77777777">
              <w:trPr>
                <w:trHeight w:val="269"/>
              </w:trPr>
              <w:tc>
                <w:tcPr>
                  <w:tcW w:w="1054" w:type="dxa"/>
                </w:tcPr>
                <w:p w14:paraId="158584F5" w14:textId="77777777" w:rsidR="001339AB" w:rsidRDefault="001339AB" w:rsidP="001339AB">
                  <w:pPr>
                    <w:jc w:val="both"/>
                  </w:pPr>
                  <w:r>
                    <w:rPr>
                      <w:sz w:val="20"/>
                      <w:szCs w:val="20"/>
                    </w:rPr>
                    <w:t>4. Hafta</w:t>
                  </w:r>
                </w:p>
              </w:tc>
              <w:tc>
                <w:tcPr>
                  <w:tcW w:w="8015" w:type="dxa"/>
                </w:tcPr>
                <w:p w14:paraId="3E4A5603" w14:textId="4ACB277E" w:rsidR="001339AB" w:rsidRPr="0073403A" w:rsidRDefault="001339AB" w:rsidP="001339AB">
                  <w:pPr>
                    <w:jc w:val="both"/>
                    <w:rPr>
                      <w:sz w:val="18"/>
                      <w:szCs w:val="18"/>
                    </w:rPr>
                  </w:pPr>
                  <w:r w:rsidRPr="0073403A">
                    <w:rPr>
                      <w:sz w:val="18"/>
                      <w:szCs w:val="18"/>
                    </w:rPr>
                    <w:t>Ölçme araçlarında bulunması gereken nitelikler</w:t>
                  </w:r>
                </w:p>
              </w:tc>
            </w:tr>
            <w:tr w:rsidR="001339AB" w14:paraId="0EEFDD6C" w14:textId="77777777">
              <w:trPr>
                <w:trHeight w:val="280"/>
              </w:trPr>
              <w:tc>
                <w:tcPr>
                  <w:tcW w:w="1054" w:type="dxa"/>
                </w:tcPr>
                <w:p w14:paraId="5DA9CCCD" w14:textId="77777777" w:rsidR="001339AB" w:rsidRDefault="001339AB" w:rsidP="001339AB">
                  <w:pPr>
                    <w:jc w:val="both"/>
                  </w:pPr>
                  <w:r>
                    <w:rPr>
                      <w:sz w:val="20"/>
                      <w:szCs w:val="20"/>
                    </w:rPr>
                    <w:t>5. Hafta</w:t>
                  </w:r>
                </w:p>
              </w:tc>
              <w:tc>
                <w:tcPr>
                  <w:tcW w:w="8015" w:type="dxa"/>
                </w:tcPr>
                <w:p w14:paraId="5622C517" w14:textId="79132E34" w:rsidR="001339AB" w:rsidRPr="0073403A" w:rsidRDefault="001339AB" w:rsidP="001339AB">
                  <w:pPr>
                    <w:jc w:val="both"/>
                    <w:rPr>
                      <w:sz w:val="18"/>
                      <w:szCs w:val="18"/>
                    </w:rPr>
                  </w:pPr>
                  <w:r w:rsidRPr="0073403A">
                    <w:rPr>
                      <w:sz w:val="18"/>
                      <w:szCs w:val="18"/>
                    </w:rPr>
                    <w:t>Davranışların ölçülmesi</w:t>
                  </w:r>
                </w:p>
              </w:tc>
            </w:tr>
            <w:tr w:rsidR="001339AB" w14:paraId="37C68E30" w14:textId="77777777">
              <w:trPr>
                <w:trHeight w:val="280"/>
              </w:trPr>
              <w:tc>
                <w:tcPr>
                  <w:tcW w:w="1054" w:type="dxa"/>
                </w:tcPr>
                <w:p w14:paraId="230E3873" w14:textId="77777777" w:rsidR="001339AB" w:rsidRDefault="001339AB" w:rsidP="001339AB">
                  <w:pPr>
                    <w:jc w:val="both"/>
                  </w:pPr>
                  <w:r>
                    <w:rPr>
                      <w:sz w:val="20"/>
                      <w:szCs w:val="20"/>
                    </w:rPr>
                    <w:t>6. Hafta</w:t>
                  </w:r>
                </w:p>
              </w:tc>
              <w:tc>
                <w:tcPr>
                  <w:tcW w:w="8015" w:type="dxa"/>
                </w:tcPr>
                <w:p w14:paraId="739860CD" w14:textId="140738FC" w:rsidR="001339AB" w:rsidRPr="0073403A" w:rsidRDefault="001339AB" w:rsidP="001339AB">
                  <w:pPr>
                    <w:jc w:val="both"/>
                    <w:rPr>
                      <w:sz w:val="18"/>
                      <w:szCs w:val="18"/>
                    </w:rPr>
                  </w:pPr>
                  <w:r w:rsidRPr="0073403A">
                    <w:rPr>
                      <w:sz w:val="18"/>
                      <w:szCs w:val="18"/>
                    </w:rPr>
                    <w:t>Ölçme araçlarının sınıflandırılması</w:t>
                  </w:r>
                </w:p>
              </w:tc>
            </w:tr>
            <w:tr w:rsidR="001339AB" w14:paraId="2776EC7C" w14:textId="77777777">
              <w:trPr>
                <w:trHeight w:val="269"/>
              </w:trPr>
              <w:tc>
                <w:tcPr>
                  <w:tcW w:w="1054" w:type="dxa"/>
                </w:tcPr>
                <w:p w14:paraId="574988B3" w14:textId="77777777" w:rsidR="001339AB" w:rsidRDefault="001339AB" w:rsidP="001339AB">
                  <w:pPr>
                    <w:jc w:val="both"/>
                  </w:pPr>
                  <w:r>
                    <w:rPr>
                      <w:sz w:val="20"/>
                      <w:szCs w:val="20"/>
                    </w:rPr>
                    <w:t>7. Hafta</w:t>
                  </w:r>
                </w:p>
              </w:tc>
              <w:tc>
                <w:tcPr>
                  <w:tcW w:w="8015" w:type="dxa"/>
                </w:tcPr>
                <w:p w14:paraId="3B0E1CE2" w14:textId="50DEE18A" w:rsidR="001339AB" w:rsidRPr="0073403A" w:rsidRDefault="001339AB" w:rsidP="001339AB">
                  <w:pPr>
                    <w:jc w:val="both"/>
                    <w:rPr>
                      <w:sz w:val="18"/>
                      <w:szCs w:val="18"/>
                    </w:rPr>
                  </w:pPr>
                  <w:r w:rsidRPr="0073403A">
                    <w:rPr>
                      <w:sz w:val="18"/>
                      <w:szCs w:val="18"/>
                    </w:rPr>
                    <w:t>Geleneksel ölçme ve değerlendirme yaklaşımları (Yazılı yoklamalar-Sözlü yoklamalar)</w:t>
                  </w:r>
                </w:p>
              </w:tc>
            </w:tr>
            <w:tr w:rsidR="001339AB" w14:paraId="2132AE6D" w14:textId="77777777">
              <w:trPr>
                <w:trHeight w:val="256"/>
              </w:trPr>
              <w:tc>
                <w:tcPr>
                  <w:tcW w:w="1054" w:type="dxa"/>
                </w:tcPr>
                <w:p w14:paraId="185B177B" w14:textId="77777777" w:rsidR="001339AB" w:rsidRDefault="001339AB" w:rsidP="001339AB">
                  <w:pPr>
                    <w:jc w:val="both"/>
                  </w:pPr>
                  <w:r>
                    <w:rPr>
                      <w:sz w:val="20"/>
                      <w:szCs w:val="20"/>
                    </w:rPr>
                    <w:t>8. Hafta</w:t>
                  </w:r>
                </w:p>
              </w:tc>
              <w:tc>
                <w:tcPr>
                  <w:tcW w:w="8015" w:type="dxa"/>
                </w:tcPr>
                <w:p w14:paraId="79A099A1" w14:textId="5C01450E" w:rsidR="001339AB" w:rsidRPr="0073403A" w:rsidRDefault="001339AB" w:rsidP="001339AB">
                  <w:pPr>
                    <w:jc w:val="both"/>
                    <w:rPr>
                      <w:sz w:val="18"/>
                      <w:szCs w:val="18"/>
                    </w:rPr>
                  </w:pPr>
                  <w:r w:rsidRPr="0073403A">
                    <w:rPr>
                      <w:sz w:val="18"/>
                      <w:szCs w:val="18"/>
                    </w:rPr>
                    <w:t>Ara Sınav Haftası</w:t>
                  </w:r>
                </w:p>
              </w:tc>
            </w:tr>
            <w:tr w:rsidR="001339AB" w14:paraId="43A2802C" w14:textId="77777777">
              <w:trPr>
                <w:trHeight w:val="269"/>
              </w:trPr>
              <w:tc>
                <w:tcPr>
                  <w:tcW w:w="1054" w:type="dxa"/>
                </w:tcPr>
                <w:p w14:paraId="305A45AB" w14:textId="77777777" w:rsidR="001339AB" w:rsidRDefault="001339AB" w:rsidP="001339AB">
                  <w:pPr>
                    <w:jc w:val="both"/>
                  </w:pPr>
                  <w:r>
                    <w:rPr>
                      <w:sz w:val="20"/>
                      <w:szCs w:val="20"/>
                    </w:rPr>
                    <w:t>9. Hafta</w:t>
                  </w:r>
                </w:p>
              </w:tc>
              <w:tc>
                <w:tcPr>
                  <w:tcW w:w="8015" w:type="dxa"/>
                </w:tcPr>
                <w:p w14:paraId="122F8232" w14:textId="5420773A" w:rsidR="001339AB" w:rsidRPr="0073403A" w:rsidRDefault="001339AB" w:rsidP="001339AB">
                  <w:pPr>
                    <w:jc w:val="both"/>
                    <w:rPr>
                      <w:sz w:val="18"/>
                      <w:szCs w:val="18"/>
                    </w:rPr>
                  </w:pPr>
                  <w:r w:rsidRPr="0073403A">
                    <w:rPr>
                      <w:sz w:val="18"/>
                      <w:szCs w:val="18"/>
                    </w:rPr>
                    <w:t>Geleneksel ölçme ve değerlendirme yaklaşımları (Kısa Yanıtlı testler-Doğru Yanlış testler)</w:t>
                  </w:r>
                </w:p>
              </w:tc>
            </w:tr>
            <w:tr w:rsidR="001339AB" w14:paraId="7C4B4D5C" w14:textId="77777777">
              <w:trPr>
                <w:trHeight w:val="280"/>
              </w:trPr>
              <w:tc>
                <w:tcPr>
                  <w:tcW w:w="1054" w:type="dxa"/>
                </w:tcPr>
                <w:p w14:paraId="4C1BE0D0" w14:textId="77777777" w:rsidR="001339AB" w:rsidRDefault="001339AB" w:rsidP="001339AB">
                  <w:pPr>
                    <w:jc w:val="both"/>
                  </w:pPr>
                  <w:r>
                    <w:rPr>
                      <w:sz w:val="20"/>
                      <w:szCs w:val="20"/>
                    </w:rPr>
                    <w:t>10. Hafta</w:t>
                  </w:r>
                </w:p>
              </w:tc>
              <w:tc>
                <w:tcPr>
                  <w:tcW w:w="8015" w:type="dxa"/>
                </w:tcPr>
                <w:p w14:paraId="648C7AAE" w14:textId="75CE2B2C" w:rsidR="001339AB" w:rsidRPr="0073403A" w:rsidRDefault="001339AB" w:rsidP="001339AB">
                  <w:pPr>
                    <w:rPr>
                      <w:sz w:val="18"/>
                      <w:szCs w:val="18"/>
                    </w:rPr>
                  </w:pPr>
                  <w:r w:rsidRPr="0073403A">
                    <w:rPr>
                      <w:sz w:val="18"/>
                      <w:szCs w:val="18"/>
                    </w:rPr>
                    <w:t>Geleneksel ölçme ve değerlendirme yaklaşımları (Çoktan seçmeli testler)</w:t>
                  </w:r>
                </w:p>
              </w:tc>
            </w:tr>
            <w:tr w:rsidR="001339AB" w14:paraId="16915588" w14:textId="77777777">
              <w:trPr>
                <w:trHeight w:val="280"/>
              </w:trPr>
              <w:tc>
                <w:tcPr>
                  <w:tcW w:w="1054" w:type="dxa"/>
                </w:tcPr>
                <w:p w14:paraId="6FE3AEB1" w14:textId="77777777" w:rsidR="001339AB" w:rsidRDefault="001339AB" w:rsidP="001339AB">
                  <w:pPr>
                    <w:jc w:val="both"/>
                  </w:pPr>
                  <w:r>
                    <w:rPr>
                      <w:sz w:val="20"/>
                      <w:szCs w:val="20"/>
                    </w:rPr>
                    <w:t>11. Hafta</w:t>
                  </w:r>
                </w:p>
              </w:tc>
              <w:tc>
                <w:tcPr>
                  <w:tcW w:w="8015" w:type="dxa"/>
                </w:tcPr>
                <w:p w14:paraId="0CB1A847" w14:textId="21449680" w:rsidR="001339AB" w:rsidRPr="0073403A" w:rsidRDefault="001339AB" w:rsidP="001339AB">
                  <w:pPr>
                    <w:rPr>
                      <w:sz w:val="18"/>
                      <w:szCs w:val="18"/>
                    </w:rPr>
                  </w:pPr>
                  <w:proofErr w:type="spellStart"/>
                  <w:r w:rsidRPr="0073403A">
                    <w:rPr>
                      <w:sz w:val="18"/>
                      <w:szCs w:val="18"/>
                    </w:rPr>
                    <w:t>Psikomotor</w:t>
                  </w:r>
                  <w:proofErr w:type="spellEnd"/>
                  <w:r w:rsidRPr="0073403A">
                    <w:rPr>
                      <w:sz w:val="18"/>
                      <w:szCs w:val="18"/>
                    </w:rPr>
                    <w:t xml:space="preserve"> becerilerin ölçülmesi</w:t>
                  </w:r>
                </w:p>
              </w:tc>
            </w:tr>
            <w:tr w:rsidR="001339AB" w14:paraId="6E904596" w14:textId="77777777">
              <w:trPr>
                <w:trHeight w:val="269"/>
              </w:trPr>
              <w:tc>
                <w:tcPr>
                  <w:tcW w:w="1054" w:type="dxa"/>
                </w:tcPr>
                <w:p w14:paraId="608AFC8D" w14:textId="77777777" w:rsidR="001339AB" w:rsidRDefault="001339AB" w:rsidP="001339AB">
                  <w:pPr>
                    <w:jc w:val="both"/>
                  </w:pPr>
                  <w:r>
                    <w:rPr>
                      <w:sz w:val="20"/>
                      <w:szCs w:val="20"/>
                    </w:rPr>
                    <w:t>12. Hafta</w:t>
                  </w:r>
                </w:p>
              </w:tc>
              <w:tc>
                <w:tcPr>
                  <w:tcW w:w="8015" w:type="dxa"/>
                </w:tcPr>
                <w:p w14:paraId="4F078543" w14:textId="5EDE5ECF" w:rsidR="001339AB" w:rsidRPr="0073403A" w:rsidRDefault="001339AB" w:rsidP="001339AB">
                  <w:pPr>
                    <w:rPr>
                      <w:sz w:val="18"/>
                      <w:szCs w:val="18"/>
                    </w:rPr>
                  </w:pPr>
                  <w:r w:rsidRPr="0073403A">
                    <w:rPr>
                      <w:sz w:val="18"/>
                      <w:szCs w:val="18"/>
                    </w:rPr>
                    <w:t>Alternatif ölçme ve değerlendirme yaklaşımları</w:t>
                  </w:r>
                </w:p>
              </w:tc>
            </w:tr>
            <w:tr w:rsidR="001339AB" w14:paraId="77BFB1C6" w14:textId="77777777">
              <w:trPr>
                <w:trHeight w:val="280"/>
              </w:trPr>
              <w:tc>
                <w:tcPr>
                  <w:tcW w:w="1054" w:type="dxa"/>
                </w:tcPr>
                <w:p w14:paraId="2FCA7B10" w14:textId="77777777" w:rsidR="001339AB" w:rsidRDefault="001339AB" w:rsidP="001339AB">
                  <w:pPr>
                    <w:jc w:val="both"/>
                  </w:pPr>
                  <w:r>
                    <w:rPr>
                      <w:sz w:val="20"/>
                      <w:szCs w:val="20"/>
                    </w:rPr>
                    <w:t>13. Hafta</w:t>
                  </w:r>
                </w:p>
              </w:tc>
              <w:tc>
                <w:tcPr>
                  <w:tcW w:w="8015" w:type="dxa"/>
                </w:tcPr>
                <w:p w14:paraId="05DFDA20" w14:textId="48B6EF8D" w:rsidR="001339AB" w:rsidRPr="0073403A" w:rsidRDefault="001339AB" w:rsidP="001339AB">
                  <w:pPr>
                    <w:rPr>
                      <w:sz w:val="18"/>
                      <w:szCs w:val="18"/>
                    </w:rPr>
                  </w:pPr>
                  <w:r w:rsidRPr="0073403A">
                    <w:rPr>
                      <w:sz w:val="18"/>
                      <w:szCs w:val="18"/>
                    </w:rPr>
                    <w:t>Alternatif ölçme ve değerlendirme yaklaşımları</w:t>
                  </w:r>
                </w:p>
              </w:tc>
            </w:tr>
            <w:tr w:rsidR="001339AB" w14:paraId="3D67B2CE" w14:textId="77777777">
              <w:trPr>
                <w:trHeight w:val="269"/>
              </w:trPr>
              <w:tc>
                <w:tcPr>
                  <w:tcW w:w="1054" w:type="dxa"/>
                </w:tcPr>
                <w:p w14:paraId="1013E2F5" w14:textId="77777777" w:rsidR="001339AB" w:rsidRDefault="001339AB" w:rsidP="001339AB">
                  <w:pPr>
                    <w:jc w:val="both"/>
                  </w:pPr>
                  <w:r>
                    <w:rPr>
                      <w:sz w:val="20"/>
                      <w:szCs w:val="20"/>
                    </w:rPr>
                    <w:t>14. Hafta</w:t>
                  </w:r>
                </w:p>
              </w:tc>
              <w:tc>
                <w:tcPr>
                  <w:tcW w:w="8015" w:type="dxa"/>
                </w:tcPr>
                <w:p w14:paraId="65F68560" w14:textId="7B1C9231" w:rsidR="001339AB" w:rsidRPr="0073403A" w:rsidRDefault="001339AB" w:rsidP="001339AB">
                  <w:pPr>
                    <w:rPr>
                      <w:sz w:val="18"/>
                      <w:szCs w:val="18"/>
                    </w:rPr>
                  </w:pPr>
                  <w:r w:rsidRPr="0073403A">
                    <w:rPr>
                      <w:sz w:val="18"/>
                      <w:szCs w:val="18"/>
                    </w:rPr>
                    <w:t>Ölçme sonuçları üzerinde istatistiksel işlemler</w:t>
                  </w:r>
                </w:p>
              </w:tc>
            </w:tr>
            <w:tr w:rsidR="001339AB" w14:paraId="324E0C8B" w14:textId="77777777">
              <w:trPr>
                <w:trHeight w:val="280"/>
              </w:trPr>
              <w:tc>
                <w:tcPr>
                  <w:tcW w:w="1054" w:type="dxa"/>
                </w:tcPr>
                <w:p w14:paraId="4E435723" w14:textId="77777777" w:rsidR="001339AB" w:rsidRDefault="001339AB" w:rsidP="001339AB">
                  <w:pPr>
                    <w:jc w:val="both"/>
                  </w:pPr>
                  <w:r>
                    <w:rPr>
                      <w:sz w:val="20"/>
                      <w:szCs w:val="20"/>
                    </w:rPr>
                    <w:t>15. Hafta</w:t>
                  </w:r>
                </w:p>
              </w:tc>
              <w:tc>
                <w:tcPr>
                  <w:tcW w:w="8015" w:type="dxa"/>
                </w:tcPr>
                <w:p w14:paraId="0872AC70" w14:textId="2793DCB3" w:rsidR="001339AB" w:rsidRPr="00EF2513" w:rsidRDefault="001339AB" w:rsidP="001339AB">
                  <w:pPr>
                    <w:jc w:val="both"/>
                    <w:rPr>
                      <w:sz w:val="18"/>
                      <w:szCs w:val="18"/>
                    </w:rPr>
                  </w:pPr>
                  <w:r w:rsidRPr="0073403A">
                    <w:rPr>
                      <w:sz w:val="18"/>
                      <w:szCs w:val="18"/>
                    </w:rPr>
                    <w:t>Ölçme ve Değerlendirmeye ilişkin temel kavramlar</w:t>
                  </w:r>
                </w:p>
              </w:tc>
            </w:tr>
          </w:tbl>
          <w:p w14:paraId="774411C0" w14:textId="77777777" w:rsidR="00F00D89" w:rsidRDefault="00F00D89" w:rsidP="00F00D89">
            <w:pPr>
              <w:jc w:val="both"/>
            </w:pPr>
          </w:p>
        </w:tc>
      </w:tr>
      <w:tr w:rsidR="00F00D89" w14:paraId="139F70BC" w14:textId="77777777">
        <w:trPr>
          <w:trHeight w:val="2567"/>
        </w:trPr>
        <w:tc>
          <w:tcPr>
            <w:tcW w:w="1418" w:type="dxa"/>
            <w:vAlign w:val="center"/>
          </w:tcPr>
          <w:p w14:paraId="3F471BA6" w14:textId="77777777" w:rsidR="00F00D89" w:rsidRDefault="00F00D89" w:rsidP="00F00D89">
            <w:pPr>
              <w:pBdr>
                <w:top w:val="nil"/>
                <w:left w:val="nil"/>
                <w:bottom w:val="nil"/>
                <w:right w:val="nil"/>
                <w:between w:val="nil"/>
              </w:pBdr>
              <w:ind w:right="359"/>
              <w:jc w:val="center"/>
              <w:rPr>
                <w:rFonts w:ascii="Carlito" w:eastAsia="Carlito" w:hAnsi="Carlito" w:cs="Carlito"/>
                <w:b/>
                <w:color w:val="000000"/>
                <w:sz w:val="20"/>
                <w:szCs w:val="20"/>
              </w:rPr>
            </w:pPr>
            <w:r>
              <w:rPr>
                <w:rFonts w:ascii="Carlito" w:eastAsia="Carlito" w:hAnsi="Carlito" w:cs="Carlito"/>
                <w:b/>
                <w:color w:val="000000"/>
                <w:sz w:val="20"/>
                <w:szCs w:val="20"/>
              </w:rPr>
              <w:t xml:space="preserve">Dersin </w:t>
            </w:r>
            <w:r>
              <w:rPr>
                <w:rFonts w:ascii="Carlito" w:eastAsia="Carlito" w:hAnsi="Carlito" w:cs="Carlito"/>
                <w:b/>
                <w:color w:val="000000"/>
                <w:sz w:val="16"/>
                <w:szCs w:val="16"/>
              </w:rPr>
              <w:t xml:space="preserve">Değerlendirilme </w:t>
            </w:r>
            <w:r>
              <w:rPr>
                <w:rFonts w:ascii="Carlito" w:eastAsia="Carlito" w:hAnsi="Carlito" w:cs="Carlito"/>
                <w:b/>
                <w:color w:val="000000"/>
                <w:sz w:val="20"/>
                <w:szCs w:val="20"/>
              </w:rPr>
              <w:t>Kriterleri</w:t>
            </w:r>
          </w:p>
        </w:tc>
        <w:tc>
          <w:tcPr>
            <w:tcW w:w="9081" w:type="dxa"/>
            <w:gridSpan w:val="5"/>
            <w:vAlign w:val="center"/>
          </w:tcPr>
          <w:p w14:paraId="25FC833A" w14:textId="77777777" w:rsidR="00F00D89" w:rsidRDefault="00F00D89" w:rsidP="00F00D89">
            <w:pPr>
              <w:pBdr>
                <w:top w:val="nil"/>
                <w:left w:val="nil"/>
                <w:bottom w:val="nil"/>
                <w:right w:val="nil"/>
                <w:between w:val="nil"/>
              </w:pBdr>
              <w:spacing w:line="276" w:lineRule="auto"/>
              <w:rPr>
                <w:rFonts w:ascii="Carlito" w:eastAsia="Carlito" w:hAnsi="Carlito" w:cs="Carlito"/>
                <w:b/>
                <w:color w:val="000000"/>
                <w:sz w:val="20"/>
                <w:szCs w:val="20"/>
              </w:rPr>
            </w:pPr>
          </w:p>
          <w:tbl>
            <w:tblPr>
              <w:tblStyle w:val="a3"/>
              <w:tblW w:w="90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9"/>
              <w:gridCol w:w="3019"/>
              <w:gridCol w:w="3020"/>
            </w:tblGrid>
            <w:tr w:rsidR="00F00D89" w14:paraId="622BB2C1" w14:textId="77777777">
              <w:trPr>
                <w:trHeight w:val="404"/>
              </w:trPr>
              <w:tc>
                <w:tcPr>
                  <w:tcW w:w="3019" w:type="dxa"/>
                </w:tcPr>
                <w:p w14:paraId="63430C54" w14:textId="77777777" w:rsidR="00F00D89" w:rsidRDefault="00F00D89" w:rsidP="00F00D89">
                  <w:pPr>
                    <w:rPr>
                      <w:b/>
                      <w:sz w:val="20"/>
                      <w:szCs w:val="20"/>
                    </w:rPr>
                  </w:pPr>
                  <w:r>
                    <w:rPr>
                      <w:b/>
                      <w:color w:val="3B3A36"/>
                      <w:sz w:val="20"/>
                      <w:szCs w:val="20"/>
                    </w:rPr>
                    <w:t>Yarıyıl Çalışmaları</w:t>
                  </w:r>
                </w:p>
              </w:tc>
              <w:tc>
                <w:tcPr>
                  <w:tcW w:w="3019" w:type="dxa"/>
                </w:tcPr>
                <w:p w14:paraId="1E3CDE91" w14:textId="77777777" w:rsidR="00F00D89" w:rsidRDefault="00F00D89" w:rsidP="00F00D89">
                  <w:pPr>
                    <w:rPr>
                      <w:b/>
                      <w:sz w:val="20"/>
                      <w:szCs w:val="20"/>
                    </w:rPr>
                  </w:pPr>
                  <w:r>
                    <w:rPr>
                      <w:b/>
                      <w:color w:val="3B3A36"/>
                      <w:sz w:val="20"/>
                      <w:szCs w:val="20"/>
                    </w:rPr>
                    <w:t>Sayısı</w:t>
                  </w:r>
                </w:p>
              </w:tc>
              <w:tc>
                <w:tcPr>
                  <w:tcW w:w="3020" w:type="dxa"/>
                </w:tcPr>
                <w:p w14:paraId="2033114E" w14:textId="77777777" w:rsidR="00F00D89" w:rsidRDefault="00F00D89" w:rsidP="00F00D89">
                  <w:pPr>
                    <w:rPr>
                      <w:b/>
                      <w:sz w:val="20"/>
                      <w:szCs w:val="20"/>
                    </w:rPr>
                  </w:pPr>
                  <w:r>
                    <w:rPr>
                      <w:b/>
                      <w:color w:val="3B3A36"/>
                      <w:sz w:val="20"/>
                      <w:szCs w:val="20"/>
                    </w:rPr>
                    <w:t>Katkı %</w:t>
                  </w:r>
                </w:p>
              </w:tc>
            </w:tr>
            <w:tr w:rsidR="00F00D89" w14:paraId="09C652AB" w14:textId="77777777">
              <w:trPr>
                <w:trHeight w:val="384"/>
              </w:trPr>
              <w:tc>
                <w:tcPr>
                  <w:tcW w:w="3019" w:type="dxa"/>
                </w:tcPr>
                <w:p w14:paraId="417572A6" w14:textId="77777777" w:rsidR="00F00D89" w:rsidRDefault="00F00D89" w:rsidP="00F00D89">
                  <w:pPr>
                    <w:rPr>
                      <w:sz w:val="20"/>
                      <w:szCs w:val="20"/>
                    </w:rPr>
                  </w:pPr>
                  <w:r>
                    <w:rPr>
                      <w:color w:val="3A3A3A"/>
                      <w:sz w:val="20"/>
                      <w:szCs w:val="20"/>
                    </w:rPr>
                    <w:t>Ara Sınav</w:t>
                  </w:r>
                </w:p>
              </w:tc>
              <w:tc>
                <w:tcPr>
                  <w:tcW w:w="3019" w:type="dxa"/>
                </w:tcPr>
                <w:p w14:paraId="51BC30A8" w14:textId="77777777" w:rsidR="00F00D89" w:rsidRDefault="00F00D89" w:rsidP="00F00D89">
                  <w:pPr>
                    <w:rPr>
                      <w:sz w:val="20"/>
                      <w:szCs w:val="20"/>
                    </w:rPr>
                  </w:pPr>
                  <w:r>
                    <w:rPr>
                      <w:sz w:val="20"/>
                      <w:szCs w:val="20"/>
                    </w:rPr>
                    <w:t>1</w:t>
                  </w:r>
                </w:p>
              </w:tc>
              <w:tc>
                <w:tcPr>
                  <w:tcW w:w="3020" w:type="dxa"/>
                </w:tcPr>
                <w:p w14:paraId="3BA37B84" w14:textId="77777777" w:rsidR="00F00D89" w:rsidRDefault="00F00D89" w:rsidP="00F00D89">
                  <w:pPr>
                    <w:rPr>
                      <w:sz w:val="20"/>
                      <w:szCs w:val="20"/>
                    </w:rPr>
                  </w:pPr>
                  <w:r>
                    <w:rPr>
                      <w:color w:val="3B3A36"/>
                      <w:sz w:val="20"/>
                      <w:szCs w:val="20"/>
                    </w:rPr>
                    <w:t>%40</w:t>
                  </w:r>
                </w:p>
              </w:tc>
            </w:tr>
            <w:tr w:rsidR="00F00D89" w14:paraId="1252F9BB" w14:textId="77777777">
              <w:trPr>
                <w:trHeight w:val="404"/>
              </w:trPr>
              <w:tc>
                <w:tcPr>
                  <w:tcW w:w="3019" w:type="dxa"/>
                </w:tcPr>
                <w:p w14:paraId="185E2A30" w14:textId="77777777" w:rsidR="00F00D89" w:rsidRDefault="00F00D89" w:rsidP="00F00D89">
                  <w:pPr>
                    <w:rPr>
                      <w:sz w:val="20"/>
                      <w:szCs w:val="20"/>
                    </w:rPr>
                  </w:pPr>
                  <w:r>
                    <w:rPr>
                      <w:color w:val="3A3A3A"/>
                      <w:sz w:val="20"/>
                      <w:szCs w:val="20"/>
                    </w:rPr>
                    <w:t>Kısa Sınav</w:t>
                  </w:r>
                </w:p>
              </w:tc>
              <w:tc>
                <w:tcPr>
                  <w:tcW w:w="3019" w:type="dxa"/>
                </w:tcPr>
                <w:p w14:paraId="6F853286" w14:textId="02F1D05C" w:rsidR="00F00D89" w:rsidRDefault="00111C51" w:rsidP="00F00D89">
                  <w:pPr>
                    <w:rPr>
                      <w:sz w:val="20"/>
                      <w:szCs w:val="20"/>
                    </w:rPr>
                  </w:pPr>
                  <w:r>
                    <w:rPr>
                      <w:sz w:val="20"/>
                      <w:szCs w:val="20"/>
                    </w:rPr>
                    <w:t>0</w:t>
                  </w:r>
                </w:p>
              </w:tc>
              <w:tc>
                <w:tcPr>
                  <w:tcW w:w="3020" w:type="dxa"/>
                </w:tcPr>
                <w:p w14:paraId="63F03CA2" w14:textId="11D30449" w:rsidR="00F00D89" w:rsidRDefault="00F00D89" w:rsidP="00F00D89">
                  <w:pPr>
                    <w:rPr>
                      <w:sz w:val="20"/>
                      <w:szCs w:val="20"/>
                    </w:rPr>
                  </w:pPr>
                  <w:r>
                    <w:rPr>
                      <w:color w:val="3B3A36"/>
                      <w:sz w:val="20"/>
                      <w:szCs w:val="20"/>
                    </w:rPr>
                    <w:t>%</w:t>
                  </w:r>
                  <w:r w:rsidR="00111C51">
                    <w:rPr>
                      <w:color w:val="3B3A36"/>
                      <w:sz w:val="20"/>
                      <w:szCs w:val="20"/>
                    </w:rPr>
                    <w:t>0</w:t>
                  </w:r>
                </w:p>
              </w:tc>
            </w:tr>
            <w:tr w:rsidR="00F00D89" w14:paraId="7B35248E" w14:textId="77777777">
              <w:trPr>
                <w:trHeight w:val="384"/>
              </w:trPr>
              <w:tc>
                <w:tcPr>
                  <w:tcW w:w="3019" w:type="dxa"/>
                </w:tcPr>
                <w:p w14:paraId="14433D79" w14:textId="77777777" w:rsidR="00F00D89" w:rsidRDefault="00F00D89" w:rsidP="00F00D89">
                  <w:pPr>
                    <w:rPr>
                      <w:sz w:val="20"/>
                      <w:szCs w:val="20"/>
                    </w:rPr>
                  </w:pPr>
                  <w:r>
                    <w:rPr>
                      <w:color w:val="3A3A3A"/>
                      <w:sz w:val="20"/>
                      <w:szCs w:val="20"/>
                    </w:rPr>
                    <w:t>Ödev</w:t>
                  </w:r>
                </w:p>
              </w:tc>
              <w:tc>
                <w:tcPr>
                  <w:tcW w:w="3019" w:type="dxa"/>
                </w:tcPr>
                <w:p w14:paraId="729A09D2" w14:textId="741FEDF1" w:rsidR="00F00D89" w:rsidRDefault="00111C51" w:rsidP="00F00D89">
                  <w:pPr>
                    <w:rPr>
                      <w:sz w:val="20"/>
                      <w:szCs w:val="20"/>
                    </w:rPr>
                  </w:pPr>
                  <w:r>
                    <w:rPr>
                      <w:sz w:val="20"/>
                      <w:szCs w:val="20"/>
                    </w:rPr>
                    <w:t>0</w:t>
                  </w:r>
                </w:p>
              </w:tc>
              <w:tc>
                <w:tcPr>
                  <w:tcW w:w="3020" w:type="dxa"/>
                </w:tcPr>
                <w:p w14:paraId="1A77A657" w14:textId="67581419" w:rsidR="00F00D89" w:rsidRDefault="00F00D89" w:rsidP="00F00D89">
                  <w:pPr>
                    <w:rPr>
                      <w:sz w:val="20"/>
                      <w:szCs w:val="20"/>
                    </w:rPr>
                  </w:pPr>
                  <w:r>
                    <w:rPr>
                      <w:color w:val="3B3A36"/>
                      <w:sz w:val="20"/>
                      <w:szCs w:val="20"/>
                    </w:rPr>
                    <w:t>%</w:t>
                  </w:r>
                  <w:r w:rsidR="00111C51">
                    <w:rPr>
                      <w:color w:val="3B3A36"/>
                      <w:sz w:val="20"/>
                      <w:szCs w:val="20"/>
                    </w:rPr>
                    <w:t>0</w:t>
                  </w:r>
                </w:p>
              </w:tc>
            </w:tr>
            <w:tr w:rsidR="00F00D89" w14:paraId="1D62AB16" w14:textId="77777777">
              <w:trPr>
                <w:trHeight w:val="404"/>
              </w:trPr>
              <w:tc>
                <w:tcPr>
                  <w:tcW w:w="3019" w:type="dxa"/>
                </w:tcPr>
                <w:p w14:paraId="40C84A55" w14:textId="77777777" w:rsidR="00F00D89" w:rsidRDefault="00F00D89" w:rsidP="00F00D89">
                  <w:pPr>
                    <w:rPr>
                      <w:sz w:val="20"/>
                      <w:szCs w:val="20"/>
                    </w:rPr>
                  </w:pPr>
                  <w:r>
                    <w:rPr>
                      <w:color w:val="3A3A3A"/>
                      <w:sz w:val="20"/>
                      <w:szCs w:val="20"/>
                    </w:rPr>
                    <w:t>Devam</w:t>
                  </w:r>
                </w:p>
              </w:tc>
              <w:tc>
                <w:tcPr>
                  <w:tcW w:w="3019" w:type="dxa"/>
                </w:tcPr>
                <w:p w14:paraId="5ED86456" w14:textId="07F8364F" w:rsidR="00F00D89" w:rsidRDefault="00111C51" w:rsidP="00F00D89">
                  <w:pPr>
                    <w:rPr>
                      <w:sz w:val="20"/>
                      <w:szCs w:val="20"/>
                    </w:rPr>
                  </w:pPr>
                  <w:r>
                    <w:rPr>
                      <w:sz w:val="20"/>
                      <w:szCs w:val="20"/>
                    </w:rPr>
                    <w:t>0</w:t>
                  </w:r>
                </w:p>
              </w:tc>
              <w:tc>
                <w:tcPr>
                  <w:tcW w:w="3020" w:type="dxa"/>
                </w:tcPr>
                <w:p w14:paraId="2E8E1FB2" w14:textId="3908010A" w:rsidR="00F00D89" w:rsidRDefault="00F00D89" w:rsidP="00F00D89">
                  <w:pPr>
                    <w:rPr>
                      <w:sz w:val="20"/>
                      <w:szCs w:val="20"/>
                    </w:rPr>
                  </w:pPr>
                  <w:r>
                    <w:rPr>
                      <w:color w:val="3B3A36"/>
                      <w:sz w:val="20"/>
                      <w:szCs w:val="20"/>
                    </w:rPr>
                    <w:t>%</w:t>
                  </w:r>
                  <w:r w:rsidR="00111C51">
                    <w:rPr>
                      <w:color w:val="3B3A36"/>
                      <w:sz w:val="20"/>
                      <w:szCs w:val="20"/>
                    </w:rPr>
                    <w:t>0</w:t>
                  </w:r>
                </w:p>
              </w:tc>
            </w:tr>
            <w:tr w:rsidR="00F00D89" w14:paraId="629B0812" w14:textId="77777777">
              <w:trPr>
                <w:trHeight w:val="384"/>
              </w:trPr>
              <w:tc>
                <w:tcPr>
                  <w:tcW w:w="3019" w:type="dxa"/>
                </w:tcPr>
                <w:p w14:paraId="6D4A200A" w14:textId="77777777" w:rsidR="00F00D89" w:rsidRDefault="00F00D89" w:rsidP="00F00D89">
                  <w:pPr>
                    <w:rPr>
                      <w:sz w:val="20"/>
                      <w:szCs w:val="20"/>
                    </w:rPr>
                  </w:pPr>
                  <w:r>
                    <w:rPr>
                      <w:color w:val="3A3A3A"/>
                      <w:sz w:val="20"/>
                      <w:szCs w:val="20"/>
                    </w:rPr>
                    <w:t>Uygulama</w:t>
                  </w:r>
                </w:p>
              </w:tc>
              <w:tc>
                <w:tcPr>
                  <w:tcW w:w="3019" w:type="dxa"/>
                </w:tcPr>
                <w:p w14:paraId="4FBC108D" w14:textId="58481CA3" w:rsidR="00F00D89" w:rsidRDefault="00111C51" w:rsidP="00F00D89">
                  <w:pPr>
                    <w:rPr>
                      <w:sz w:val="20"/>
                      <w:szCs w:val="20"/>
                    </w:rPr>
                  </w:pPr>
                  <w:r>
                    <w:rPr>
                      <w:sz w:val="20"/>
                      <w:szCs w:val="20"/>
                    </w:rPr>
                    <w:t>0</w:t>
                  </w:r>
                </w:p>
              </w:tc>
              <w:tc>
                <w:tcPr>
                  <w:tcW w:w="3020" w:type="dxa"/>
                </w:tcPr>
                <w:p w14:paraId="7CD3C0DE" w14:textId="031C9D13" w:rsidR="00F00D89" w:rsidRDefault="00F00D89" w:rsidP="00F00D89">
                  <w:pPr>
                    <w:rPr>
                      <w:sz w:val="20"/>
                      <w:szCs w:val="20"/>
                    </w:rPr>
                  </w:pPr>
                  <w:r>
                    <w:rPr>
                      <w:color w:val="3B3A36"/>
                      <w:sz w:val="20"/>
                      <w:szCs w:val="20"/>
                    </w:rPr>
                    <w:t>%</w:t>
                  </w:r>
                  <w:r w:rsidR="00111C51">
                    <w:rPr>
                      <w:color w:val="3B3A36"/>
                      <w:sz w:val="20"/>
                      <w:szCs w:val="20"/>
                    </w:rPr>
                    <w:t>0</w:t>
                  </w:r>
                </w:p>
              </w:tc>
            </w:tr>
            <w:tr w:rsidR="00F00D89" w14:paraId="1BB987B1" w14:textId="77777777">
              <w:trPr>
                <w:trHeight w:val="404"/>
              </w:trPr>
              <w:tc>
                <w:tcPr>
                  <w:tcW w:w="3019" w:type="dxa"/>
                </w:tcPr>
                <w:p w14:paraId="70918B74" w14:textId="77777777" w:rsidR="00F00D89" w:rsidRDefault="00F00D89" w:rsidP="00F00D89">
                  <w:pPr>
                    <w:rPr>
                      <w:sz w:val="20"/>
                      <w:szCs w:val="20"/>
                    </w:rPr>
                  </w:pPr>
                  <w:r>
                    <w:rPr>
                      <w:color w:val="3A3A3A"/>
                      <w:sz w:val="20"/>
                      <w:szCs w:val="20"/>
                    </w:rPr>
                    <w:t>Proje</w:t>
                  </w:r>
                </w:p>
              </w:tc>
              <w:tc>
                <w:tcPr>
                  <w:tcW w:w="3019" w:type="dxa"/>
                </w:tcPr>
                <w:p w14:paraId="1A9FD715" w14:textId="617F6BEF" w:rsidR="00F00D89" w:rsidRDefault="00111C51" w:rsidP="00F00D89">
                  <w:pPr>
                    <w:rPr>
                      <w:sz w:val="20"/>
                      <w:szCs w:val="20"/>
                    </w:rPr>
                  </w:pPr>
                  <w:r>
                    <w:rPr>
                      <w:sz w:val="20"/>
                      <w:szCs w:val="20"/>
                    </w:rPr>
                    <w:t>0</w:t>
                  </w:r>
                </w:p>
              </w:tc>
              <w:tc>
                <w:tcPr>
                  <w:tcW w:w="3020" w:type="dxa"/>
                </w:tcPr>
                <w:p w14:paraId="010AF083" w14:textId="7BC29D78" w:rsidR="00F00D89" w:rsidRDefault="00F00D89" w:rsidP="00F00D89">
                  <w:pPr>
                    <w:rPr>
                      <w:sz w:val="20"/>
                      <w:szCs w:val="20"/>
                    </w:rPr>
                  </w:pPr>
                  <w:r>
                    <w:rPr>
                      <w:color w:val="3B3A36"/>
                      <w:sz w:val="20"/>
                      <w:szCs w:val="20"/>
                    </w:rPr>
                    <w:t>%</w:t>
                  </w:r>
                  <w:r w:rsidR="00111C51">
                    <w:rPr>
                      <w:color w:val="3B3A36"/>
                      <w:sz w:val="20"/>
                      <w:szCs w:val="20"/>
                    </w:rPr>
                    <w:t>0</w:t>
                  </w:r>
                </w:p>
              </w:tc>
            </w:tr>
            <w:tr w:rsidR="00F00D89" w14:paraId="312848C6" w14:textId="77777777">
              <w:trPr>
                <w:trHeight w:val="384"/>
              </w:trPr>
              <w:tc>
                <w:tcPr>
                  <w:tcW w:w="3019" w:type="dxa"/>
                </w:tcPr>
                <w:p w14:paraId="37974A53" w14:textId="77777777" w:rsidR="00F00D89" w:rsidRDefault="00F00D89" w:rsidP="00F00D89">
                  <w:pPr>
                    <w:rPr>
                      <w:sz w:val="20"/>
                      <w:szCs w:val="20"/>
                    </w:rPr>
                  </w:pPr>
                  <w:r>
                    <w:rPr>
                      <w:color w:val="3A3A3A"/>
                      <w:sz w:val="20"/>
                      <w:szCs w:val="20"/>
                    </w:rPr>
                    <w:t>Yarıyıl Sonu Sınavı</w:t>
                  </w:r>
                </w:p>
              </w:tc>
              <w:tc>
                <w:tcPr>
                  <w:tcW w:w="3019" w:type="dxa"/>
                </w:tcPr>
                <w:p w14:paraId="420B19E5" w14:textId="77777777" w:rsidR="00F00D89" w:rsidRDefault="00F00D89" w:rsidP="00F00D89">
                  <w:pPr>
                    <w:rPr>
                      <w:sz w:val="20"/>
                      <w:szCs w:val="20"/>
                    </w:rPr>
                  </w:pPr>
                  <w:r>
                    <w:rPr>
                      <w:sz w:val="20"/>
                      <w:szCs w:val="20"/>
                    </w:rPr>
                    <w:t>1</w:t>
                  </w:r>
                </w:p>
              </w:tc>
              <w:tc>
                <w:tcPr>
                  <w:tcW w:w="3020" w:type="dxa"/>
                </w:tcPr>
                <w:p w14:paraId="3EED5024" w14:textId="77777777" w:rsidR="00F00D89" w:rsidRDefault="00F00D89" w:rsidP="00F00D89">
                  <w:pPr>
                    <w:rPr>
                      <w:sz w:val="20"/>
                      <w:szCs w:val="20"/>
                    </w:rPr>
                  </w:pPr>
                  <w:r>
                    <w:rPr>
                      <w:sz w:val="20"/>
                      <w:szCs w:val="20"/>
                    </w:rPr>
                    <w:t>%60</w:t>
                  </w:r>
                </w:p>
              </w:tc>
            </w:tr>
            <w:tr w:rsidR="00F00D89" w14:paraId="355B2D2B" w14:textId="77777777">
              <w:trPr>
                <w:trHeight w:val="404"/>
              </w:trPr>
              <w:tc>
                <w:tcPr>
                  <w:tcW w:w="3019" w:type="dxa"/>
                </w:tcPr>
                <w:p w14:paraId="717CA9A5" w14:textId="77777777" w:rsidR="00F00D89" w:rsidRDefault="00F00D89" w:rsidP="00F00D89">
                  <w:pPr>
                    <w:rPr>
                      <w:b/>
                      <w:sz w:val="20"/>
                      <w:szCs w:val="20"/>
                    </w:rPr>
                  </w:pPr>
                  <w:r>
                    <w:rPr>
                      <w:b/>
                      <w:sz w:val="20"/>
                      <w:szCs w:val="20"/>
                    </w:rPr>
                    <w:t>Toplam</w:t>
                  </w:r>
                </w:p>
              </w:tc>
              <w:tc>
                <w:tcPr>
                  <w:tcW w:w="3019" w:type="dxa"/>
                </w:tcPr>
                <w:p w14:paraId="5685175A" w14:textId="705C9E0B" w:rsidR="00F00D89" w:rsidRDefault="00111C51" w:rsidP="00F00D89">
                  <w:pPr>
                    <w:rPr>
                      <w:b/>
                      <w:sz w:val="20"/>
                      <w:szCs w:val="20"/>
                    </w:rPr>
                  </w:pPr>
                  <w:r>
                    <w:rPr>
                      <w:b/>
                      <w:sz w:val="20"/>
                      <w:szCs w:val="20"/>
                    </w:rPr>
                    <w:t>2</w:t>
                  </w:r>
                </w:p>
              </w:tc>
              <w:tc>
                <w:tcPr>
                  <w:tcW w:w="3020" w:type="dxa"/>
                </w:tcPr>
                <w:p w14:paraId="4ADDADA3" w14:textId="77777777" w:rsidR="00F00D89" w:rsidRDefault="00F00D89" w:rsidP="00F00D89">
                  <w:pPr>
                    <w:rPr>
                      <w:b/>
                      <w:sz w:val="20"/>
                      <w:szCs w:val="20"/>
                    </w:rPr>
                  </w:pPr>
                  <w:r>
                    <w:rPr>
                      <w:b/>
                      <w:sz w:val="20"/>
                      <w:szCs w:val="20"/>
                    </w:rPr>
                    <w:t>%100</w:t>
                  </w:r>
                </w:p>
              </w:tc>
            </w:tr>
          </w:tbl>
          <w:p w14:paraId="05E09421" w14:textId="77777777" w:rsidR="00F00D89" w:rsidRDefault="00F00D89" w:rsidP="00F00D89">
            <w:pPr>
              <w:jc w:val="both"/>
              <w:rPr>
                <w:sz w:val="20"/>
                <w:szCs w:val="20"/>
              </w:rPr>
            </w:pPr>
          </w:p>
        </w:tc>
      </w:tr>
      <w:tr w:rsidR="00F00D89" w14:paraId="03AEA699" w14:textId="77777777" w:rsidTr="008A7A7C">
        <w:trPr>
          <w:trHeight w:val="1694"/>
        </w:trPr>
        <w:tc>
          <w:tcPr>
            <w:tcW w:w="1418" w:type="dxa"/>
            <w:vAlign w:val="center"/>
          </w:tcPr>
          <w:p w14:paraId="66B49F5B" w14:textId="77777777" w:rsidR="00F00D89" w:rsidRDefault="00F00D89" w:rsidP="00F00D89">
            <w:pPr>
              <w:pBdr>
                <w:top w:val="nil"/>
                <w:left w:val="nil"/>
                <w:bottom w:val="nil"/>
                <w:right w:val="nil"/>
                <w:between w:val="nil"/>
              </w:pBdr>
              <w:ind w:right="359"/>
              <w:jc w:val="center"/>
              <w:rPr>
                <w:rFonts w:ascii="Carlito" w:eastAsia="Carlito" w:hAnsi="Carlito" w:cs="Carlito"/>
                <w:b/>
                <w:color w:val="000000"/>
                <w:sz w:val="20"/>
                <w:szCs w:val="20"/>
              </w:rPr>
            </w:pPr>
            <w:r>
              <w:rPr>
                <w:rFonts w:ascii="Carlito" w:eastAsia="Carlito" w:hAnsi="Carlito" w:cs="Carlito"/>
                <w:b/>
                <w:color w:val="000000"/>
                <w:sz w:val="20"/>
                <w:szCs w:val="20"/>
              </w:rPr>
              <w:t>Engellilik Politikası</w:t>
            </w:r>
          </w:p>
        </w:tc>
        <w:tc>
          <w:tcPr>
            <w:tcW w:w="9081" w:type="dxa"/>
            <w:gridSpan w:val="5"/>
            <w:vAlign w:val="center"/>
          </w:tcPr>
          <w:p w14:paraId="3A5255B4" w14:textId="77777777" w:rsidR="00F00D89" w:rsidRDefault="00F00D89" w:rsidP="00F00D89">
            <w:pPr>
              <w:spacing w:line="360" w:lineRule="auto"/>
              <w:jc w:val="both"/>
              <w:rPr>
                <w:sz w:val="18"/>
                <w:szCs w:val="18"/>
              </w:rPr>
            </w:pPr>
            <w:r>
              <w:rPr>
                <w:sz w:val="18"/>
                <w:szCs w:val="18"/>
              </w:rPr>
              <w:t xml:space="preserve">Bu dersteki performansınızı etkileyebilecek belgelenmiş bir engeliniz (görme, işitme veya fiziksel engel vb.) varsa, bu dersin tüm gereksinimlerini eşit bir şekilde karşılamak için makul koşulları ayarlamak üzere KİYÜ Engelsiz Üniversite Birimi </w:t>
            </w:r>
            <w:r w:rsidRPr="008E6CFA">
              <w:rPr>
                <w:sz w:val="18"/>
                <w:szCs w:val="18"/>
              </w:rPr>
              <w:t>(http://engelsiz.kilis.edu.tr/)</w:t>
            </w:r>
            <w:r>
              <w:rPr>
                <w:sz w:val="18"/>
                <w:szCs w:val="18"/>
              </w:rPr>
              <w:t xml:space="preserve"> ile görüşmeniz önerilir. Ayrıca, ...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683DE97A" w14:textId="77777777" w:rsidR="00AB3909" w:rsidRDefault="00AB3909" w:rsidP="00AB3909">
      <w:pPr>
        <w:pBdr>
          <w:top w:val="nil"/>
          <w:left w:val="nil"/>
          <w:bottom w:val="nil"/>
          <w:right w:val="nil"/>
          <w:between w:val="nil"/>
        </w:pBdr>
        <w:ind w:right="359"/>
        <w:rPr>
          <w:rFonts w:ascii="Carlito" w:eastAsia="Carlito" w:hAnsi="Carlito" w:cs="Carlito"/>
          <w:b/>
          <w:color w:val="000000"/>
          <w:sz w:val="20"/>
          <w:szCs w:val="20"/>
        </w:rPr>
      </w:pPr>
      <w:r w:rsidRPr="003B2132">
        <w:rPr>
          <w:rFonts w:ascii="Carlito" w:eastAsia="Carlito" w:hAnsi="Carlito" w:cs="Carlito"/>
          <w:b/>
          <w:color w:val="000000"/>
          <w:sz w:val="20"/>
          <w:szCs w:val="20"/>
        </w:rPr>
        <w:t>Dersin Öğrenme Çıktılarının Programın Öğrenme Çıktılarına Katkıları</w:t>
      </w:r>
    </w:p>
    <w:p w14:paraId="2A32E342" w14:textId="77777777" w:rsidR="00AB3909" w:rsidRDefault="00AB3909" w:rsidP="00AB3909">
      <w:pPr>
        <w:pBdr>
          <w:top w:val="nil"/>
          <w:left w:val="nil"/>
          <w:bottom w:val="nil"/>
          <w:right w:val="nil"/>
          <w:between w:val="nil"/>
        </w:pBdr>
        <w:ind w:right="359"/>
        <w:rPr>
          <w:rFonts w:ascii="Carlito" w:eastAsia="Carlito" w:hAnsi="Carlito" w:cs="Carlito"/>
          <w:b/>
          <w:color w:val="000000"/>
          <w:sz w:val="20"/>
          <w:szCs w:val="20"/>
          <w:lang w:val="tr-TR"/>
        </w:rPr>
      </w:pPr>
      <w:r w:rsidRPr="003B2132">
        <w:rPr>
          <w:rFonts w:ascii="Carlito" w:eastAsia="Carlito" w:hAnsi="Carlito" w:cs="Carlito"/>
          <w:b/>
          <w:color w:val="000000"/>
          <w:sz w:val="20"/>
          <w:szCs w:val="20"/>
          <w:lang w:val="tr-TR"/>
        </w:rPr>
        <w:t>Katkı Düzeyi: 1: Çok Düşük 2: Düşük 3: Orta 4: Yüksek 5: Çok yüksek</w:t>
      </w:r>
    </w:p>
    <w:tbl>
      <w:tblPr>
        <w:tblStyle w:val="TabloKlavuzu"/>
        <w:tblW w:w="10478" w:type="dxa"/>
        <w:tblLook w:val="04A0" w:firstRow="1" w:lastRow="0" w:firstColumn="1" w:lastColumn="0" w:noHBand="0" w:noVBand="1"/>
      </w:tblPr>
      <w:tblGrid>
        <w:gridCol w:w="746"/>
        <w:gridCol w:w="712"/>
        <w:gridCol w:w="712"/>
        <w:gridCol w:w="712"/>
        <w:gridCol w:w="712"/>
        <w:gridCol w:w="712"/>
        <w:gridCol w:w="712"/>
        <w:gridCol w:w="712"/>
        <w:gridCol w:w="712"/>
        <w:gridCol w:w="712"/>
        <w:gridCol w:w="831"/>
        <w:gridCol w:w="831"/>
        <w:gridCol w:w="831"/>
        <w:gridCol w:w="831"/>
      </w:tblGrid>
      <w:tr w:rsidR="00AB3909" w:rsidRPr="00C17AB8" w14:paraId="7688CBAC" w14:textId="77777777" w:rsidTr="00AB3909">
        <w:trPr>
          <w:trHeight w:val="281"/>
        </w:trPr>
        <w:tc>
          <w:tcPr>
            <w:tcW w:w="746" w:type="dxa"/>
          </w:tcPr>
          <w:p w14:paraId="630012DB" w14:textId="77777777" w:rsidR="00AB3909" w:rsidRPr="00C17AB8" w:rsidRDefault="00AB3909" w:rsidP="00246646">
            <w:pPr>
              <w:rPr>
                <w:b/>
                <w:sz w:val="16"/>
                <w:szCs w:val="16"/>
              </w:rPr>
            </w:pPr>
          </w:p>
        </w:tc>
        <w:tc>
          <w:tcPr>
            <w:tcW w:w="712" w:type="dxa"/>
          </w:tcPr>
          <w:p w14:paraId="14E05266" w14:textId="77777777" w:rsidR="00AB3909" w:rsidRPr="00C17AB8" w:rsidRDefault="00AB3909" w:rsidP="00246646">
            <w:pPr>
              <w:rPr>
                <w:sz w:val="16"/>
                <w:szCs w:val="16"/>
              </w:rPr>
            </w:pPr>
            <w:r w:rsidRPr="00C17AB8">
              <w:rPr>
                <w:sz w:val="16"/>
                <w:szCs w:val="16"/>
              </w:rPr>
              <w:t>P.Ç.1</w:t>
            </w:r>
          </w:p>
        </w:tc>
        <w:tc>
          <w:tcPr>
            <w:tcW w:w="712" w:type="dxa"/>
          </w:tcPr>
          <w:p w14:paraId="7CC5C9AD" w14:textId="77777777" w:rsidR="00AB3909" w:rsidRPr="00C17AB8" w:rsidRDefault="00AB3909" w:rsidP="00246646">
            <w:pPr>
              <w:rPr>
                <w:sz w:val="16"/>
                <w:szCs w:val="16"/>
              </w:rPr>
            </w:pPr>
            <w:r w:rsidRPr="00C17AB8">
              <w:rPr>
                <w:sz w:val="16"/>
                <w:szCs w:val="16"/>
              </w:rPr>
              <w:t>P.Ç.2</w:t>
            </w:r>
          </w:p>
        </w:tc>
        <w:tc>
          <w:tcPr>
            <w:tcW w:w="712" w:type="dxa"/>
          </w:tcPr>
          <w:p w14:paraId="4AD6DBA5" w14:textId="77777777" w:rsidR="00AB3909" w:rsidRPr="00C17AB8" w:rsidRDefault="00AB3909" w:rsidP="00246646">
            <w:pPr>
              <w:rPr>
                <w:sz w:val="16"/>
                <w:szCs w:val="16"/>
              </w:rPr>
            </w:pPr>
            <w:r w:rsidRPr="00C17AB8">
              <w:rPr>
                <w:sz w:val="16"/>
                <w:szCs w:val="16"/>
              </w:rPr>
              <w:t>P.Ç.3</w:t>
            </w:r>
          </w:p>
        </w:tc>
        <w:tc>
          <w:tcPr>
            <w:tcW w:w="712" w:type="dxa"/>
          </w:tcPr>
          <w:p w14:paraId="2FB53510" w14:textId="77777777" w:rsidR="00AB3909" w:rsidRPr="00C17AB8" w:rsidRDefault="00AB3909" w:rsidP="00246646">
            <w:pPr>
              <w:rPr>
                <w:sz w:val="16"/>
                <w:szCs w:val="16"/>
              </w:rPr>
            </w:pPr>
            <w:r w:rsidRPr="00C17AB8">
              <w:rPr>
                <w:sz w:val="16"/>
                <w:szCs w:val="16"/>
              </w:rPr>
              <w:t>P.Ç.4</w:t>
            </w:r>
          </w:p>
        </w:tc>
        <w:tc>
          <w:tcPr>
            <w:tcW w:w="712" w:type="dxa"/>
          </w:tcPr>
          <w:p w14:paraId="55C184C6" w14:textId="77777777" w:rsidR="00AB3909" w:rsidRPr="00C17AB8" w:rsidRDefault="00AB3909" w:rsidP="00246646">
            <w:pPr>
              <w:rPr>
                <w:sz w:val="16"/>
                <w:szCs w:val="16"/>
              </w:rPr>
            </w:pPr>
            <w:r w:rsidRPr="00C17AB8">
              <w:rPr>
                <w:sz w:val="16"/>
                <w:szCs w:val="16"/>
              </w:rPr>
              <w:t>P.Ç.5</w:t>
            </w:r>
          </w:p>
        </w:tc>
        <w:tc>
          <w:tcPr>
            <w:tcW w:w="712" w:type="dxa"/>
          </w:tcPr>
          <w:p w14:paraId="7C0F7139" w14:textId="77777777" w:rsidR="00AB3909" w:rsidRPr="00C17AB8" w:rsidRDefault="00AB3909" w:rsidP="00246646">
            <w:pPr>
              <w:rPr>
                <w:sz w:val="16"/>
                <w:szCs w:val="16"/>
              </w:rPr>
            </w:pPr>
            <w:r w:rsidRPr="00C17AB8">
              <w:rPr>
                <w:sz w:val="16"/>
                <w:szCs w:val="16"/>
              </w:rPr>
              <w:t>P.Ç.6</w:t>
            </w:r>
          </w:p>
        </w:tc>
        <w:tc>
          <w:tcPr>
            <w:tcW w:w="712" w:type="dxa"/>
          </w:tcPr>
          <w:p w14:paraId="77779AFA" w14:textId="77777777" w:rsidR="00AB3909" w:rsidRPr="00C17AB8" w:rsidRDefault="00AB3909" w:rsidP="00246646">
            <w:pPr>
              <w:rPr>
                <w:sz w:val="16"/>
                <w:szCs w:val="16"/>
              </w:rPr>
            </w:pPr>
            <w:r w:rsidRPr="00C17AB8">
              <w:rPr>
                <w:sz w:val="16"/>
                <w:szCs w:val="16"/>
              </w:rPr>
              <w:t>P.Ç.7</w:t>
            </w:r>
          </w:p>
        </w:tc>
        <w:tc>
          <w:tcPr>
            <w:tcW w:w="712" w:type="dxa"/>
          </w:tcPr>
          <w:p w14:paraId="42817204" w14:textId="77777777" w:rsidR="00AB3909" w:rsidRPr="00C17AB8" w:rsidRDefault="00AB3909" w:rsidP="00246646">
            <w:pPr>
              <w:rPr>
                <w:sz w:val="16"/>
                <w:szCs w:val="16"/>
              </w:rPr>
            </w:pPr>
            <w:r w:rsidRPr="00C17AB8">
              <w:rPr>
                <w:sz w:val="16"/>
                <w:szCs w:val="16"/>
              </w:rPr>
              <w:t>P.Ç.8</w:t>
            </w:r>
          </w:p>
        </w:tc>
        <w:tc>
          <w:tcPr>
            <w:tcW w:w="712" w:type="dxa"/>
          </w:tcPr>
          <w:p w14:paraId="7AFFCD67" w14:textId="77777777" w:rsidR="00AB3909" w:rsidRPr="00C17AB8" w:rsidRDefault="00AB3909" w:rsidP="00246646">
            <w:pPr>
              <w:rPr>
                <w:sz w:val="16"/>
                <w:szCs w:val="16"/>
              </w:rPr>
            </w:pPr>
            <w:r w:rsidRPr="00C17AB8">
              <w:rPr>
                <w:sz w:val="16"/>
                <w:szCs w:val="16"/>
              </w:rPr>
              <w:t>P.Ç.9</w:t>
            </w:r>
          </w:p>
        </w:tc>
        <w:tc>
          <w:tcPr>
            <w:tcW w:w="831" w:type="dxa"/>
          </w:tcPr>
          <w:p w14:paraId="4277F356" w14:textId="77777777" w:rsidR="00AB3909" w:rsidRPr="00C17AB8" w:rsidRDefault="00AB3909" w:rsidP="00246646">
            <w:pPr>
              <w:rPr>
                <w:sz w:val="16"/>
                <w:szCs w:val="16"/>
              </w:rPr>
            </w:pPr>
            <w:r w:rsidRPr="00C17AB8">
              <w:rPr>
                <w:sz w:val="16"/>
                <w:szCs w:val="16"/>
              </w:rPr>
              <w:t>P.Ç.10</w:t>
            </w:r>
          </w:p>
        </w:tc>
        <w:tc>
          <w:tcPr>
            <w:tcW w:w="831" w:type="dxa"/>
          </w:tcPr>
          <w:p w14:paraId="0EBEFB18" w14:textId="77777777" w:rsidR="00AB3909" w:rsidRPr="00C17AB8" w:rsidRDefault="00AB3909" w:rsidP="00246646">
            <w:pPr>
              <w:rPr>
                <w:sz w:val="16"/>
                <w:szCs w:val="16"/>
              </w:rPr>
            </w:pPr>
            <w:r w:rsidRPr="00C17AB8">
              <w:rPr>
                <w:sz w:val="16"/>
                <w:szCs w:val="16"/>
              </w:rPr>
              <w:t>P.Ç.11</w:t>
            </w:r>
          </w:p>
        </w:tc>
        <w:tc>
          <w:tcPr>
            <w:tcW w:w="831" w:type="dxa"/>
          </w:tcPr>
          <w:p w14:paraId="4FB37AD2" w14:textId="77777777" w:rsidR="00AB3909" w:rsidRPr="00C17AB8" w:rsidRDefault="00AB3909" w:rsidP="00246646">
            <w:pPr>
              <w:rPr>
                <w:sz w:val="16"/>
                <w:szCs w:val="16"/>
              </w:rPr>
            </w:pPr>
            <w:r w:rsidRPr="00C17AB8">
              <w:rPr>
                <w:sz w:val="16"/>
                <w:szCs w:val="16"/>
              </w:rPr>
              <w:t>P.Ç.12</w:t>
            </w:r>
          </w:p>
        </w:tc>
        <w:tc>
          <w:tcPr>
            <w:tcW w:w="831" w:type="dxa"/>
          </w:tcPr>
          <w:p w14:paraId="337B9F7C" w14:textId="77777777" w:rsidR="00AB3909" w:rsidRPr="00C17AB8" w:rsidRDefault="00AB3909" w:rsidP="00246646">
            <w:pPr>
              <w:rPr>
                <w:sz w:val="16"/>
                <w:szCs w:val="16"/>
              </w:rPr>
            </w:pPr>
            <w:r w:rsidRPr="00C17AB8">
              <w:rPr>
                <w:sz w:val="16"/>
                <w:szCs w:val="16"/>
              </w:rPr>
              <w:t>P.Ç.13</w:t>
            </w:r>
          </w:p>
        </w:tc>
      </w:tr>
      <w:tr w:rsidR="00AB3909" w:rsidRPr="00C17AB8" w14:paraId="17F8307B" w14:textId="77777777" w:rsidTr="00AB3909">
        <w:trPr>
          <w:trHeight w:val="281"/>
        </w:trPr>
        <w:tc>
          <w:tcPr>
            <w:tcW w:w="746" w:type="dxa"/>
          </w:tcPr>
          <w:p w14:paraId="78FA6BE9" w14:textId="77777777" w:rsidR="00AB3909" w:rsidRPr="00C17AB8" w:rsidRDefault="00AB3909" w:rsidP="00246646">
            <w:pPr>
              <w:rPr>
                <w:sz w:val="16"/>
                <w:szCs w:val="16"/>
              </w:rPr>
            </w:pPr>
            <w:r w:rsidRPr="00C17AB8">
              <w:rPr>
                <w:sz w:val="16"/>
                <w:szCs w:val="16"/>
              </w:rPr>
              <w:t>Ö.Ç.1</w:t>
            </w:r>
          </w:p>
        </w:tc>
        <w:tc>
          <w:tcPr>
            <w:tcW w:w="712" w:type="dxa"/>
          </w:tcPr>
          <w:p w14:paraId="3A0AAF2C" w14:textId="061C9E08" w:rsidR="00AB3909" w:rsidRPr="00C17AB8" w:rsidRDefault="00AB3909" w:rsidP="00246646">
            <w:pPr>
              <w:rPr>
                <w:sz w:val="16"/>
                <w:szCs w:val="16"/>
              </w:rPr>
            </w:pPr>
            <w:r>
              <w:rPr>
                <w:sz w:val="16"/>
                <w:szCs w:val="16"/>
              </w:rPr>
              <w:t>2</w:t>
            </w:r>
          </w:p>
        </w:tc>
        <w:tc>
          <w:tcPr>
            <w:tcW w:w="712" w:type="dxa"/>
          </w:tcPr>
          <w:p w14:paraId="46EF099E" w14:textId="1CEE37CA" w:rsidR="00AB3909" w:rsidRPr="00C17AB8" w:rsidRDefault="00AB3909" w:rsidP="00246646">
            <w:pPr>
              <w:rPr>
                <w:sz w:val="16"/>
                <w:szCs w:val="16"/>
              </w:rPr>
            </w:pPr>
            <w:r>
              <w:rPr>
                <w:sz w:val="16"/>
                <w:szCs w:val="16"/>
              </w:rPr>
              <w:t>5</w:t>
            </w:r>
          </w:p>
        </w:tc>
        <w:tc>
          <w:tcPr>
            <w:tcW w:w="712" w:type="dxa"/>
          </w:tcPr>
          <w:p w14:paraId="5B50DC0C" w14:textId="0596241A" w:rsidR="00AB3909" w:rsidRPr="00C17AB8" w:rsidRDefault="00AB3909" w:rsidP="00246646">
            <w:pPr>
              <w:rPr>
                <w:sz w:val="16"/>
                <w:szCs w:val="16"/>
              </w:rPr>
            </w:pPr>
            <w:r>
              <w:rPr>
                <w:sz w:val="16"/>
                <w:szCs w:val="16"/>
              </w:rPr>
              <w:t>2</w:t>
            </w:r>
          </w:p>
        </w:tc>
        <w:tc>
          <w:tcPr>
            <w:tcW w:w="712" w:type="dxa"/>
          </w:tcPr>
          <w:p w14:paraId="4816968B" w14:textId="15463FC1" w:rsidR="00AB3909" w:rsidRPr="00C17AB8" w:rsidRDefault="00AB3909" w:rsidP="00246646">
            <w:pPr>
              <w:rPr>
                <w:sz w:val="16"/>
                <w:szCs w:val="16"/>
              </w:rPr>
            </w:pPr>
            <w:r>
              <w:rPr>
                <w:sz w:val="16"/>
                <w:szCs w:val="16"/>
              </w:rPr>
              <w:t>3</w:t>
            </w:r>
          </w:p>
        </w:tc>
        <w:tc>
          <w:tcPr>
            <w:tcW w:w="712" w:type="dxa"/>
          </w:tcPr>
          <w:p w14:paraId="259A38B3" w14:textId="41E85CE2" w:rsidR="00AB3909" w:rsidRPr="00C17AB8" w:rsidRDefault="00AB3909" w:rsidP="00246646">
            <w:pPr>
              <w:rPr>
                <w:sz w:val="16"/>
                <w:szCs w:val="16"/>
              </w:rPr>
            </w:pPr>
            <w:r>
              <w:rPr>
                <w:sz w:val="16"/>
                <w:szCs w:val="16"/>
              </w:rPr>
              <w:t>3</w:t>
            </w:r>
          </w:p>
        </w:tc>
        <w:tc>
          <w:tcPr>
            <w:tcW w:w="712" w:type="dxa"/>
          </w:tcPr>
          <w:p w14:paraId="287DFB94" w14:textId="10476867" w:rsidR="00AB3909" w:rsidRPr="00C17AB8" w:rsidRDefault="00AB3909" w:rsidP="00246646">
            <w:pPr>
              <w:rPr>
                <w:sz w:val="16"/>
                <w:szCs w:val="16"/>
              </w:rPr>
            </w:pPr>
            <w:r>
              <w:rPr>
                <w:sz w:val="16"/>
                <w:szCs w:val="16"/>
              </w:rPr>
              <w:t>2</w:t>
            </w:r>
          </w:p>
        </w:tc>
        <w:tc>
          <w:tcPr>
            <w:tcW w:w="712" w:type="dxa"/>
          </w:tcPr>
          <w:p w14:paraId="04291A5C" w14:textId="459E4FFD" w:rsidR="00AB3909" w:rsidRPr="00C17AB8" w:rsidRDefault="00AB3909" w:rsidP="00246646">
            <w:pPr>
              <w:rPr>
                <w:sz w:val="16"/>
                <w:szCs w:val="16"/>
              </w:rPr>
            </w:pPr>
            <w:r>
              <w:rPr>
                <w:sz w:val="16"/>
                <w:szCs w:val="16"/>
              </w:rPr>
              <w:t>3</w:t>
            </w:r>
          </w:p>
        </w:tc>
        <w:tc>
          <w:tcPr>
            <w:tcW w:w="712" w:type="dxa"/>
          </w:tcPr>
          <w:p w14:paraId="37E4FABD" w14:textId="5A9F6DD0" w:rsidR="00AB3909" w:rsidRPr="00C17AB8" w:rsidRDefault="00AB3909" w:rsidP="00246646">
            <w:pPr>
              <w:rPr>
                <w:sz w:val="16"/>
                <w:szCs w:val="16"/>
              </w:rPr>
            </w:pPr>
            <w:r>
              <w:rPr>
                <w:sz w:val="16"/>
                <w:szCs w:val="16"/>
              </w:rPr>
              <w:t>2</w:t>
            </w:r>
          </w:p>
        </w:tc>
        <w:tc>
          <w:tcPr>
            <w:tcW w:w="712" w:type="dxa"/>
          </w:tcPr>
          <w:p w14:paraId="6673EACB" w14:textId="39E0CA07" w:rsidR="00AB3909" w:rsidRPr="00C17AB8" w:rsidRDefault="00AB3909" w:rsidP="00246646">
            <w:pPr>
              <w:rPr>
                <w:sz w:val="16"/>
                <w:szCs w:val="16"/>
              </w:rPr>
            </w:pPr>
            <w:r>
              <w:rPr>
                <w:sz w:val="16"/>
                <w:szCs w:val="16"/>
              </w:rPr>
              <w:t>3</w:t>
            </w:r>
          </w:p>
        </w:tc>
        <w:tc>
          <w:tcPr>
            <w:tcW w:w="831" w:type="dxa"/>
          </w:tcPr>
          <w:p w14:paraId="08034830" w14:textId="45C0A778" w:rsidR="00AB3909" w:rsidRPr="00C17AB8" w:rsidRDefault="00AB3909" w:rsidP="00246646">
            <w:pPr>
              <w:rPr>
                <w:sz w:val="16"/>
                <w:szCs w:val="16"/>
              </w:rPr>
            </w:pPr>
            <w:r>
              <w:rPr>
                <w:sz w:val="16"/>
                <w:szCs w:val="16"/>
              </w:rPr>
              <w:t>2</w:t>
            </w:r>
          </w:p>
        </w:tc>
        <w:tc>
          <w:tcPr>
            <w:tcW w:w="831" w:type="dxa"/>
          </w:tcPr>
          <w:p w14:paraId="00F51622" w14:textId="2A9DF27D" w:rsidR="00AB3909" w:rsidRPr="00C17AB8" w:rsidRDefault="00AB3909" w:rsidP="00246646">
            <w:pPr>
              <w:rPr>
                <w:sz w:val="16"/>
                <w:szCs w:val="16"/>
              </w:rPr>
            </w:pPr>
            <w:r>
              <w:rPr>
                <w:sz w:val="16"/>
                <w:szCs w:val="16"/>
              </w:rPr>
              <w:t>3</w:t>
            </w:r>
          </w:p>
        </w:tc>
        <w:tc>
          <w:tcPr>
            <w:tcW w:w="831" w:type="dxa"/>
          </w:tcPr>
          <w:p w14:paraId="555ECEC6" w14:textId="0B3E6EE5" w:rsidR="00AB3909" w:rsidRPr="00C17AB8" w:rsidRDefault="00AB3909" w:rsidP="00246646">
            <w:pPr>
              <w:rPr>
                <w:sz w:val="16"/>
                <w:szCs w:val="16"/>
              </w:rPr>
            </w:pPr>
            <w:r>
              <w:rPr>
                <w:sz w:val="16"/>
                <w:szCs w:val="16"/>
              </w:rPr>
              <w:t>2</w:t>
            </w:r>
          </w:p>
        </w:tc>
        <w:tc>
          <w:tcPr>
            <w:tcW w:w="831" w:type="dxa"/>
          </w:tcPr>
          <w:p w14:paraId="312F5328" w14:textId="2BBCEB44" w:rsidR="00AB3909" w:rsidRPr="00C17AB8" w:rsidRDefault="00AB3909" w:rsidP="00246646">
            <w:pPr>
              <w:rPr>
                <w:sz w:val="16"/>
                <w:szCs w:val="16"/>
              </w:rPr>
            </w:pPr>
            <w:r>
              <w:rPr>
                <w:sz w:val="16"/>
                <w:szCs w:val="16"/>
              </w:rPr>
              <w:t>5</w:t>
            </w:r>
          </w:p>
        </w:tc>
      </w:tr>
      <w:tr w:rsidR="00AB3909" w:rsidRPr="00C17AB8" w14:paraId="3FF723CB" w14:textId="77777777" w:rsidTr="00AB3909">
        <w:trPr>
          <w:trHeight w:val="289"/>
        </w:trPr>
        <w:tc>
          <w:tcPr>
            <w:tcW w:w="746" w:type="dxa"/>
          </w:tcPr>
          <w:p w14:paraId="27688CFE" w14:textId="77777777" w:rsidR="00AB3909" w:rsidRPr="00C17AB8" w:rsidRDefault="00AB3909" w:rsidP="00246646">
            <w:pPr>
              <w:rPr>
                <w:sz w:val="16"/>
                <w:szCs w:val="16"/>
              </w:rPr>
            </w:pPr>
            <w:r w:rsidRPr="00C17AB8">
              <w:rPr>
                <w:sz w:val="16"/>
                <w:szCs w:val="16"/>
              </w:rPr>
              <w:t>Ö.Ç.2</w:t>
            </w:r>
          </w:p>
        </w:tc>
        <w:tc>
          <w:tcPr>
            <w:tcW w:w="712" w:type="dxa"/>
          </w:tcPr>
          <w:p w14:paraId="70F5A97D" w14:textId="12E75527" w:rsidR="00AB3909" w:rsidRPr="00C17AB8" w:rsidRDefault="00AB3909" w:rsidP="00246646">
            <w:pPr>
              <w:rPr>
                <w:sz w:val="16"/>
                <w:szCs w:val="16"/>
              </w:rPr>
            </w:pPr>
            <w:r>
              <w:rPr>
                <w:sz w:val="16"/>
                <w:szCs w:val="16"/>
              </w:rPr>
              <w:t>2</w:t>
            </w:r>
          </w:p>
        </w:tc>
        <w:tc>
          <w:tcPr>
            <w:tcW w:w="712" w:type="dxa"/>
          </w:tcPr>
          <w:p w14:paraId="1B74099D" w14:textId="79DEEFE2" w:rsidR="00AB3909" w:rsidRPr="00C17AB8" w:rsidRDefault="00AB3909" w:rsidP="00246646">
            <w:pPr>
              <w:rPr>
                <w:sz w:val="16"/>
                <w:szCs w:val="16"/>
              </w:rPr>
            </w:pPr>
            <w:r>
              <w:rPr>
                <w:sz w:val="16"/>
                <w:szCs w:val="16"/>
              </w:rPr>
              <w:t>5</w:t>
            </w:r>
          </w:p>
        </w:tc>
        <w:tc>
          <w:tcPr>
            <w:tcW w:w="712" w:type="dxa"/>
          </w:tcPr>
          <w:p w14:paraId="4DA18069" w14:textId="6BF39C82" w:rsidR="00AB3909" w:rsidRPr="00C17AB8" w:rsidRDefault="00AB3909" w:rsidP="00246646">
            <w:pPr>
              <w:rPr>
                <w:sz w:val="16"/>
                <w:szCs w:val="16"/>
              </w:rPr>
            </w:pPr>
            <w:r>
              <w:rPr>
                <w:sz w:val="16"/>
                <w:szCs w:val="16"/>
              </w:rPr>
              <w:t>2</w:t>
            </w:r>
          </w:p>
        </w:tc>
        <w:tc>
          <w:tcPr>
            <w:tcW w:w="712" w:type="dxa"/>
          </w:tcPr>
          <w:p w14:paraId="47C814B6" w14:textId="43087B52" w:rsidR="00AB3909" w:rsidRPr="00C17AB8" w:rsidRDefault="00AB3909" w:rsidP="00246646">
            <w:pPr>
              <w:rPr>
                <w:sz w:val="16"/>
                <w:szCs w:val="16"/>
              </w:rPr>
            </w:pPr>
            <w:r>
              <w:rPr>
                <w:sz w:val="16"/>
                <w:szCs w:val="16"/>
              </w:rPr>
              <w:t>2</w:t>
            </w:r>
          </w:p>
        </w:tc>
        <w:tc>
          <w:tcPr>
            <w:tcW w:w="712" w:type="dxa"/>
          </w:tcPr>
          <w:p w14:paraId="61CF586A" w14:textId="0A401230" w:rsidR="00AB3909" w:rsidRPr="00C17AB8" w:rsidRDefault="00AB3909" w:rsidP="00246646">
            <w:pPr>
              <w:rPr>
                <w:sz w:val="16"/>
                <w:szCs w:val="16"/>
              </w:rPr>
            </w:pPr>
            <w:r>
              <w:rPr>
                <w:sz w:val="16"/>
                <w:szCs w:val="16"/>
              </w:rPr>
              <w:t>5</w:t>
            </w:r>
          </w:p>
        </w:tc>
        <w:tc>
          <w:tcPr>
            <w:tcW w:w="712" w:type="dxa"/>
          </w:tcPr>
          <w:p w14:paraId="6A7FD397" w14:textId="1E7CF8E8" w:rsidR="00AB3909" w:rsidRPr="00C17AB8" w:rsidRDefault="00AB3909" w:rsidP="00246646">
            <w:pPr>
              <w:rPr>
                <w:sz w:val="16"/>
                <w:szCs w:val="16"/>
              </w:rPr>
            </w:pPr>
            <w:r>
              <w:rPr>
                <w:sz w:val="16"/>
                <w:szCs w:val="16"/>
              </w:rPr>
              <w:t>5</w:t>
            </w:r>
          </w:p>
        </w:tc>
        <w:tc>
          <w:tcPr>
            <w:tcW w:w="712" w:type="dxa"/>
          </w:tcPr>
          <w:p w14:paraId="44E53613" w14:textId="656F88A8" w:rsidR="00AB3909" w:rsidRPr="00C17AB8" w:rsidRDefault="00AB3909" w:rsidP="00246646">
            <w:pPr>
              <w:rPr>
                <w:sz w:val="16"/>
                <w:szCs w:val="16"/>
              </w:rPr>
            </w:pPr>
            <w:r>
              <w:rPr>
                <w:sz w:val="16"/>
                <w:szCs w:val="16"/>
              </w:rPr>
              <w:t>2</w:t>
            </w:r>
          </w:p>
        </w:tc>
        <w:tc>
          <w:tcPr>
            <w:tcW w:w="712" w:type="dxa"/>
          </w:tcPr>
          <w:p w14:paraId="28585829" w14:textId="3144A9A4" w:rsidR="00AB3909" w:rsidRPr="00C17AB8" w:rsidRDefault="00AB3909" w:rsidP="00246646">
            <w:pPr>
              <w:rPr>
                <w:sz w:val="16"/>
                <w:szCs w:val="16"/>
              </w:rPr>
            </w:pPr>
            <w:r>
              <w:rPr>
                <w:sz w:val="16"/>
                <w:szCs w:val="16"/>
              </w:rPr>
              <w:t>2</w:t>
            </w:r>
          </w:p>
        </w:tc>
        <w:tc>
          <w:tcPr>
            <w:tcW w:w="712" w:type="dxa"/>
          </w:tcPr>
          <w:p w14:paraId="603AEDE4" w14:textId="7FB34349" w:rsidR="00AB3909" w:rsidRPr="00C17AB8" w:rsidRDefault="00AB3909" w:rsidP="00246646">
            <w:pPr>
              <w:rPr>
                <w:sz w:val="16"/>
                <w:szCs w:val="16"/>
              </w:rPr>
            </w:pPr>
            <w:r>
              <w:rPr>
                <w:sz w:val="16"/>
                <w:szCs w:val="16"/>
              </w:rPr>
              <w:t>2</w:t>
            </w:r>
          </w:p>
        </w:tc>
        <w:tc>
          <w:tcPr>
            <w:tcW w:w="831" w:type="dxa"/>
          </w:tcPr>
          <w:p w14:paraId="4FC52B3B" w14:textId="0AE57366" w:rsidR="00AB3909" w:rsidRPr="00C17AB8" w:rsidRDefault="00AB3909" w:rsidP="00246646">
            <w:pPr>
              <w:rPr>
                <w:sz w:val="16"/>
                <w:szCs w:val="16"/>
              </w:rPr>
            </w:pPr>
            <w:r>
              <w:rPr>
                <w:sz w:val="16"/>
                <w:szCs w:val="16"/>
              </w:rPr>
              <w:t>2</w:t>
            </w:r>
          </w:p>
        </w:tc>
        <w:tc>
          <w:tcPr>
            <w:tcW w:w="831" w:type="dxa"/>
          </w:tcPr>
          <w:p w14:paraId="5A184362" w14:textId="086C701E" w:rsidR="00AB3909" w:rsidRPr="00C17AB8" w:rsidRDefault="00AB3909" w:rsidP="00246646">
            <w:pPr>
              <w:rPr>
                <w:sz w:val="16"/>
                <w:szCs w:val="16"/>
              </w:rPr>
            </w:pPr>
            <w:r>
              <w:rPr>
                <w:sz w:val="16"/>
                <w:szCs w:val="16"/>
              </w:rPr>
              <w:t>2</w:t>
            </w:r>
          </w:p>
        </w:tc>
        <w:tc>
          <w:tcPr>
            <w:tcW w:w="831" w:type="dxa"/>
          </w:tcPr>
          <w:p w14:paraId="6FDDF558" w14:textId="75310168" w:rsidR="00AB3909" w:rsidRPr="00C17AB8" w:rsidRDefault="00AB3909" w:rsidP="00246646">
            <w:pPr>
              <w:rPr>
                <w:sz w:val="16"/>
                <w:szCs w:val="16"/>
              </w:rPr>
            </w:pPr>
            <w:r>
              <w:rPr>
                <w:sz w:val="16"/>
                <w:szCs w:val="16"/>
              </w:rPr>
              <w:t>2</w:t>
            </w:r>
          </w:p>
        </w:tc>
        <w:tc>
          <w:tcPr>
            <w:tcW w:w="831" w:type="dxa"/>
          </w:tcPr>
          <w:p w14:paraId="311A1CA4" w14:textId="099A5863" w:rsidR="00AB3909" w:rsidRPr="00C17AB8" w:rsidRDefault="00AB3909" w:rsidP="00246646">
            <w:pPr>
              <w:rPr>
                <w:sz w:val="16"/>
                <w:szCs w:val="16"/>
              </w:rPr>
            </w:pPr>
            <w:r>
              <w:rPr>
                <w:sz w:val="16"/>
                <w:szCs w:val="16"/>
              </w:rPr>
              <w:t>4</w:t>
            </w:r>
          </w:p>
        </w:tc>
      </w:tr>
      <w:tr w:rsidR="00AB3909" w:rsidRPr="00C17AB8" w14:paraId="0E49C7EE" w14:textId="77777777" w:rsidTr="00AB3909">
        <w:trPr>
          <w:trHeight w:val="281"/>
        </w:trPr>
        <w:tc>
          <w:tcPr>
            <w:tcW w:w="746" w:type="dxa"/>
          </w:tcPr>
          <w:p w14:paraId="0724F4B9" w14:textId="77777777" w:rsidR="00AB3909" w:rsidRPr="00C17AB8" w:rsidRDefault="00AB3909" w:rsidP="00246646">
            <w:pPr>
              <w:rPr>
                <w:sz w:val="16"/>
                <w:szCs w:val="16"/>
              </w:rPr>
            </w:pPr>
            <w:r w:rsidRPr="00C17AB8">
              <w:rPr>
                <w:sz w:val="16"/>
                <w:szCs w:val="16"/>
              </w:rPr>
              <w:t>Ö.Ç.3</w:t>
            </w:r>
          </w:p>
        </w:tc>
        <w:tc>
          <w:tcPr>
            <w:tcW w:w="712" w:type="dxa"/>
          </w:tcPr>
          <w:p w14:paraId="2FCD05BF" w14:textId="7704F13C" w:rsidR="00AB3909" w:rsidRPr="00C17AB8" w:rsidRDefault="00AB3909" w:rsidP="00246646">
            <w:pPr>
              <w:rPr>
                <w:sz w:val="16"/>
                <w:szCs w:val="16"/>
              </w:rPr>
            </w:pPr>
            <w:r>
              <w:rPr>
                <w:sz w:val="16"/>
                <w:szCs w:val="16"/>
              </w:rPr>
              <w:t>3</w:t>
            </w:r>
          </w:p>
        </w:tc>
        <w:tc>
          <w:tcPr>
            <w:tcW w:w="712" w:type="dxa"/>
          </w:tcPr>
          <w:p w14:paraId="67622E20" w14:textId="78A5B772" w:rsidR="00AB3909" w:rsidRPr="00C17AB8" w:rsidRDefault="00AB3909" w:rsidP="00246646">
            <w:pPr>
              <w:rPr>
                <w:sz w:val="16"/>
                <w:szCs w:val="16"/>
              </w:rPr>
            </w:pPr>
            <w:r>
              <w:rPr>
                <w:sz w:val="16"/>
                <w:szCs w:val="16"/>
              </w:rPr>
              <w:t>4</w:t>
            </w:r>
          </w:p>
        </w:tc>
        <w:tc>
          <w:tcPr>
            <w:tcW w:w="712" w:type="dxa"/>
          </w:tcPr>
          <w:p w14:paraId="3C90753D" w14:textId="7BC827BA" w:rsidR="00AB3909" w:rsidRPr="00C17AB8" w:rsidRDefault="00AB3909" w:rsidP="00246646">
            <w:pPr>
              <w:rPr>
                <w:sz w:val="16"/>
                <w:szCs w:val="16"/>
              </w:rPr>
            </w:pPr>
            <w:r>
              <w:rPr>
                <w:sz w:val="16"/>
                <w:szCs w:val="16"/>
              </w:rPr>
              <w:t>2</w:t>
            </w:r>
          </w:p>
        </w:tc>
        <w:tc>
          <w:tcPr>
            <w:tcW w:w="712" w:type="dxa"/>
          </w:tcPr>
          <w:p w14:paraId="0CEE896B" w14:textId="376FD913" w:rsidR="00AB3909" w:rsidRPr="00C17AB8" w:rsidRDefault="00AB3909" w:rsidP="00246646">
            <w:pPr>
              <w:rPr>
                <w:sz w:val="16"/>
                <w:szCs w:val="16"/>
              </w:rPr>
            </w:pPr>
            <w:r>
              <w:rPr>
                <w:sz w:val="16"/>
                <w:szCs w:val="16"/>
              </w:rPr>
              <w:t>3</w:t>
            </w:r>
          </w:p>
        </w:tc>
        <w:tc>
          <w:tcPr>
            <w:tcW w:w="712" w:type="dxa"/>
          </w:tcPr>
          <w:p w14:paraId="361A82B2" w14:textId="570664DF" w:rsidR="00AB3909" w:rsidRPr="00C17AB8" w:rsidRDefault="00AB3909" w:rsidP="00246646">
            <w:pPr>
              <w:rPr>
                <w:sz w:val="16"/>
                <w:szCs w:val="16"/>
              </w:rPr>
            </w:pPr>
            <w:r>
              <w:rPr>
                <w:sz w:val="16"/>
                <w:szCs w:val="16"/>
              </w:rPr>
              <w:t>4</w:t>
            </w:r>
          </w:p>
        </w:tc>
        <w:tc>
          <w:tcPr>
            <w:tcW w:w="712" w:type="dxa"/>
          </w:tcPr>
          <w:p w14:paraId="3214C2AD" w14:textId="3B65ACAE" w:rsidR="00AB3909" w:rsidRPr="00C17AB8" w:rsidRDefault="00AB3909" w:rsidP="00246646">
            <w:pPr>
              <w:rPr>
                <w:sz w:val="16"/>
                <w:szCs w:val="16"/>
              </w:rPr>
            </w:pPr>
            <w:r>
              <w:rPr>
                <w:sz w:val="16"/>
                <w:szCs w:val="16"/>
              </w:rPr>
              <w:t>4</w:t>
            </w:r>
          </w:p>
        </w:tc>
        <w:tc>
          <w:tcPr>
            <w:tcW w:w="712" w:type="dxa"/>
          </w:tcPr>
          <w:p w14:paraId="617D42C8" w14:textId="02DA7684" w:rsidR="00AB3909" w:rsidRPr="00C17AB8" w:rsidRDefault="00AB3909" w:rsidP="00246646">
            <w:pPr>
              <w:rPr>
                <w:sz w:val="16"/>
                <w:szCs w:val="16"/>
              </w:rPr>
            </w:pPr>
            <w:r>
              <w:rPr>
                <w:sz w:val="16"/>
                <w:szCs w:val="16"/>
              </w:rPr>
              <w:t>5</w:t>
            </w:r>
          </w:p>
        </w:tc>
        <w:tc>
          <w:tcPr>
            <w:tcW w:w="712" w:type="dxa"/>
          </w:tcPr>
          <w:p w14:paraId="1D77EDFE" w14:textId="322CD3B1" w:rsidR="00AB3909" w:rsidRPr="00C17AB8" w:rsidRDefault="00AB3909" w:rsidP="00246646">
            <w:pPr>
              <w:rPr>
                <w:sz w:val="16"/>
                <w:szCs w:val="16"/>
              </w:rPr>
            </w:pPr>
            <w:r>
              <w:rPr>
                <w:sz w:val="16"/>
                <w:szCs w:val="16"/>
              </w:rPr>
              <w:t>5</w:t>
            </w:r>
          </w:p>
        </w:tc>
        <w:tc>
          <w:tcPr>
            <w:tcW w:w="712" w:type="dxa"/>
          </w:tcPr>
          <w:p w14:paraId="1CF1DC01" w14:textId="1B293212" w:rsidR="00AB3909" w:rsidRPr="00C17AB8" w:rsidRDefault="00AB3909" w:rsidP="00246646">
            <w:pPr>
              <w:rPr>
                <w:sz w:val="16"/>
                <w:szCs w:val="16"/>
              </w:rPr>
            </w:pPr>
            <w:r>
              <w:rPr>
                <w:sz w:val="16"/>
                <w:szCs w:val="16"/>
              </w:rPr>
              <w:t>4</w:t>
            </w:r>
          </w:p>
        </w:tc>
        <w:tc>
          <w:tcPr>
            <w:tcW w:w="831" w:type="dxa"/>
          </w:tcPr>
          <w:p w14:paraId="0591C4B8" w14:textId="1F88CA80" w:rsidR="00AB3909" w:rsidRPr="00C17AB8" w:rsidRDefault="00AB3909" w:rsidP="00246646">
            <w:pPr>
              <w:rPr>
                <w:sz w:val="16"/>
                <w:szCs w:val="16"/>
              </w:rPr>
            </w:pPr>
            <w:r>
              <w:rPr>
                <w:sz w:val="16"/>
                <w:szCs w:val="16"/>
              </w:rPr>
              <w:t>3</w:t>
            </w:r>
          </w:p>
        </w:tc>
        <w:tc>
          <w:tcPr>
            <w:tcW w:w="831" w:type="dxa"/>
          </w:tcPr>
          <w:p w14:paraId="44347CB8" w14:textId="4315E60C" w:rsidR="00AB3909" w:rsidRPr="00C17AB8" w:rsidRDefault="00AB3909" w:rsidP="00246646">
            <w:pPr>
              <w:rPr>
                <w:sz w:val="16"/>
                <w:szCs w:val="16"/>
              </w:rPr>
            </w:pPr>
            <w:r>
              <w:rPr>
                <w:sz w:val="16"/>
                <w:szCs w:val="16"/>
              </w:rPr>
              <w:t>4</w:t>
            </w:r>
          </w:p>
        </w:tc>
        <w:tc>
          <w:tcPr>
            <w:tcW w:w="831" w:type="dxa"/>
          </w:tcPr>
          <w:p w14:paraId="2CA16953" w14:textId="740FF827" w:rsidR="00AB3909" w:rsidRPr="00C17AB8" w:rsidRDefault="00AB3909" w:rsidP="00246646">
            <w:pPr>
              <w:rPr>
                <w:sz w:val="16"/>
                <w:szCs w:val="16"/>
              </w:rPr>
            </w:pPr>
            <w:r>
              <w:rPr>
                <w:sz w:val="16"/>
                <w:szCs w:val="16"/>
              </w:rPr>
              <w:t>3</w:t>
            </w:r>
          </w:p>
        </w:tc>
        <w:tc>
          <w:tcPr>
            <w:tcW w:w="831" w:type="dxa"/>
          </w:tcPr>
          <w:p w14:paraId="47525DC2" w14:textId="013D88CA" w:rsidR="00AB3909" w:rsidRPr="00C17AB8" w:rsidRDefault="00AB3909" w:rsidP="00246646">
            <w:pPr>
              <w:rPr>
                <w:sz w:val="16"/>
                <w:szCs w:val="16"/>
              </w:rPr>
            </w:pPr>
            <w:r>
              <w:rPr>
                <w:sz w:val="16"/>
                <w:szCs w:val="16"/>
              </w:rPr>
              <w:t>4</w:t>
            </w:r>
          </w:p>
        </w:tc>
      </w:tr>
      <w:tr w:rsidR="00AB3909" w:rsidRPr="00C17AB8" w14:paraId="5C41A2DC" w14:textId="77777777" w:rsidTr="00AB3909">
        <w:trPr>
          <w:trHeight w:val="281"/>
        </w:trPr>
        <w:tc>
          <w:tcPr>
            <w:tcW w:w="746" w:type="dxa"/>
          </w:tcPr>
          <w:p w14:paraId="3F879F32" w14:textId="77777777" w:rsidR="00AB3909" w:rsidRPr="00C17AB8" w:rsidRDefault="00AB3909" w:rsidP="00246646">
            <w:pPr>
              <w:rPr>
                <w:sz w:val="16"/>
                <w:szCs w:val="16"/>
              </w:rPr>
            </w:pPr>
            <w:r w:rsidRPr="00C17AB8">
              <w:rPr>
                <w:sz w:val="16"/>
                <w:szCs w:val="16"/>
              </w:rPr>
              <w:t>Ö.Ç.4</w:t>
            </w:r>
          </w:p>
        </w:tc>
        <w:tc>
          <w:tcPr>
            <w:tcW w:w="712" w:type="dxa"/>
          </w:tcPr>
          <w:p w14:paraId="50F321AC" w14:textId="13A786E2" w:rsidR="00AB3909" w:rsidRPr="00C17AB8" w:rsidRDefault="00AB3909" w:rsidP="00246646">
            <w:pPr>
              <w:rPr>
                <w:sz w:val="16"/>
                <w:szCs w:val="16"/>
              </w:rPr>
            </w:pPr>
            <w:r>
              <w:rPr>
                <w:sz w:val="16"/>
                <w:szCs w:val="16"/>
              </w:rPr>
              <w:t>3</w:t>
            </w:r>
          </w:p>
        </w:tc>
        <w:tc>
          <w:tcPr>
            <w:tcW w:w="712" w:type="dxa"/>
          </w:tcPr>
          <w:p w14:paraId="1A5F9B87" w14:textId="087B847B" w:rsidR="00AB3909" w:rsidRPr="00C17AB8" w:rsidRDefault="00AB3909" w:rsidP="00246646">
            <w:pPr>
              <w:rPr>
                <w:sz w:val="16"/>
                <w:szCs w:val="16"/>
              </w:rPr>
            </w:pPr>
            <w:r>
              <w:rPr>
                <w:sz w:val="16"/>
                <w:szCs w:val="16"/>
              </w:rPr>
              <w:t>5</w:t>
            </w:r>
          </w:p>
        </w:tc>
        <w:tc>
          <w:tcPr>
            <w:tcW w:w="712" w:type="dxa"/>
          </w:tcPr>
          <w:p w14:paraId="60DE4DED" w14:textId="48A8F831" w:rsidR="00AB3909" w:rsidRPr="00C17AB8" w:rsidRDefault="00AB3909" w:rsidP="00246646">
            <w:pPr>
              <w:rPr>
                <w:sz w:val="16"/>
                <w:szCs w:val="16"/>
              </w:rPr>
            </w:pPr>
            <w:r>
              <w:rPr>
                <w:sz w:val="16"/>
                <w:szCs w:val="16"/>
              </w:rPr>
              <w:t>2</w:t>
            </w:r>
          </w:p>
        </w:tc>
        <w:tc>
          <w:tcPr>
            <w:tcW w:w="712" w:type="dxa"/>
          </w:tcPr>
          <w:p w14:paraId="4B606CAA" w14:textId="58E77109" w:rsidR="00AB3909" w:rsidRPr="00C17AB8" w:rsidRDefault="00AB3909" w:rsidP="00246646">
            <w:pPr>
              <w:rPr>
                <w:sz w:val="16"/>
                <w:szCs w:val="16"/>
              </w:rPr>
            </w:pPr>
            <w:r>
              <w:rPr>
                <w:sz w:val="16"/>
                <w:szCs w:val="16"/>
              </w:rPr>
              <w:t>3</w:t>
            </w:r>
          </w:p>
        </w:tc>
        <w:tc>
          <w:tcPr>
            <w:tcW w:w="712" w:type="dxa"/>
          </w:tcPr>
          <w:p w14:paraId="4D35A15B" w14:textId="2B58AA03" w:rsidR="00AB3909" w:rsidRPr="00C17AB8" w:rsidRDefault="00AB3909" w:rsidP="00246646">
            <w:pPr>
              <w:rPr>
                <w:sz w:val="16"/>
                <w:szCs w:val="16"/>
              </w:rPr>
            </w:pPr>
            <w:r>
              <w:rPr>
                <w:sz w:val="16"/>
                <w:szCs w:val="16"/>
              </w:rPr>
              <w:t>5</w:t>
            </w:r>
          </w:p>
        </w:tc>
        <w:tc>
          <w:tcPr>
            <w:tcW w:w="712" w:type="dxa"/>
          </w:tcPr>
          <w:p w14:paraId="1D7BF39B" w14:textId="469E653B" w:rsidR="00AB3909" w:rsidRPr="00C17AB8" w:rsidRDefault="00AB3909" w:rsidP="00246646">
            <w:pPr>
              <w:rPr>
                <w:sz w:val="16"/>
                <w:szCs w:val="16"/>
              </w:rPr>
            </w:pPr>
            <w:r>
              <w:rPr>
                <w:sz w:val="16"/>
                <w:szCs w:val="16"/>
              </w:rPr>
              <w:t>5</w:t>
            </w:r>
          </w:p>
        </w:tc>
        <w:tc>
          <w:tcPr>
            <w:tcW w:w="712" w:type="dxa"/>
          </w:tcPr>
          <w:p w14:paraId="373D4917" w14:textId="1201657F" w:rsidR="00AB3909" w:rsidRPr="00C17AB8" w:rsidRDefault="00AB3909" w:rsidP="00246646">
            <w:pPr>
              <w:rPr>
                <w:sz w:val="16"/>
                <w:szCs w:val="16"/>
              </w:rPr>
            </w:pPr>
            <w:r>
              <w:rPr>
                <w:sz w:val="16"/>
                <w:szCs w:val="16"/>
              </w:rPr>
              <w:t>4</w:t>
            </w:r>
          </w:p>
        </w:tc>
        <w:tc>
          <w:tcPr>
            <w:tcW w:w="712" w:type="dxa"/>
          </w:tcPr>
          <w:p w14:paraId="4529D1A5" w14:textId="7CC20257" w:rsidR="00AB3909" w:rsidRPr="00C17AB8" w:rsidRDefault="00AB3909" w:rsidP="00246646">
            <w:pPr>
              <w:rPr>
                <w:sz w:val="16"/>
                <w:szCs w:val="16"/>
              </w:rPr>
            </w:pPr>
            <w:r>
              <w:rPr>
                <w:sz w:val="16"/>
                <w:szCs w:val="16"/>
              </w:rPr>
              <w:t>4</w:t>
            </w:r>
          </w:p>
        </w:tc>
        <w:tc>
          <w:tcPr>
            <w:tcW w:w="712" w:type="dxa"/>
          </w:tcPr>
          <w:p w14:paraId="705C7C0F" w14:textId="16729B68" w:rsidR="00AB3909" w:rsidRPr="00C17AB8" w:rsidRDefault="00AB3909" w:rsidP="00246646">
            <w:pPr>
              <w:rPr>
                <w:sz w:val="16"/>
                <w:szCs w:val="16"/>
              </w:rPr>
            </w:pPr>
            <w:r>
              <w:rPr>
                <w:sz w:val="16"/>
                <w:szCs w:val="16"/>
              </w:rPr>
              <w:t>5</w:t>
            </w:r>
          </w:p>
        </w:tc>
        <w:tc>
          <w:tcPr>
            <w:tcW w:w="831" w:type="dxa"/>
          </w:tcPr>
          <w:p w14:paraId="2710327A" w14:textId="5DCD5E0D" w:rsidR="00AB3909" w:rsidRPr="00C17AB8" w:rsidRDefault="00AB3909" w:rsidP="00246646">
            <w:pPr>
              <w:rPr>
                <w:sz w:val="16"/>
                <w:szCs w:val="16"/>
              </w:rPr>
            </w:pPr>
            <w:r>
              <w:rPr>
                <w:sz w:val="16"/>
                <w:szCs w:val="16"/>
              </w:rPr>
              <w:t>4</w:t>
            </w:r>
          </w:p>
        </w:tc>
        <w:tc>
          <w:tcPr>
            <w:tcW w:w="831" w:type="dxa"/>
          </w:tcPr>
          <w:p w14:paraId="336D42DF" w14:textId="3A272836" w:rsidR="00AB3909" w:rsidRPr="00C17AB8" w:rsidRDefault="00AB3909" w:rsidP="00246646">
            <w:pPr>
              <w:rPr>
                <w:sz w:val="16"/>
                <w:szCs w:val="16"/>
              </w:rPr>
            </w:pPr>
            <w:r>
              <w:rPr>
                <w:sz w:val="16"/>
                <w:szCs w:val="16"/>
              </w:rPr>
              <w:t>5</w:t>
            </w:r>
          </w:p>
        </w:tc>
        <w:tc>
          <w:tcPr>
            <w:tcW w:w="831" w:type="dxa"/>
          </w:tcPr>
          <w:p w14:paraId="01AB229B" w14:textId="23AFD64C" w:rsidR="00AB3909" w:rsidRPr="00C17AB8" w:rsidRDefault="00AB3909" w:rsidP="00246646">
            <w:pPr>
              <w:rPr>
                <w:sz w:val="16"/>
                <w:szCs w:val="16"/>
              </w:rPr>
            </w:pPr>
            <w:r>
              <w:rPr>
                <w:sz w:val="16"/>
                <w:szCs w:val="16"/>
              </w:rPr>
              <w:t>4</w:t>
            </w:r>
          </w:p>
        </w:tc>
        <w:tc>
          <w:tcPr>
            <w:tcW w:w="831" w:type="dxa"/>
          </w:tcPr>
          <w:p w14:paraId="1D5B53A0" w14:textId="30B5510D" w:rsidR="00AB3909" w:rsidRPr="00C17AB8" w:rsidRDefault="00AB3909" w:rsidP="00246646">
            <w:pPr>
              <w:rPr>
                <w:sz w:val="16"/>
                <w:szCs w:val="16"/>
              </w:rPr>
            </w:pPr>
            <w:r>
              <w:rPr>
                <w:sz w:val="16"/>
                <w:szCs w:val="16"/>
              </w:rPr>
              <w:t>4</w:t>
            </w:r>
          </w:p>
        </w:tc>
      </w:tr>
      <w:tr w:rsidR="00AB3909" w:rsidRPr="00C17AB8" w14:paraId="73DD1CCD" w14:textId="77777777" w:rsidTr="00AB3909">
        <w:trPr>
          <w:trHeight w:val="289"/>
        </w:trPr>
        <w:tc>
          <w:tcPr>
            <w:tcW w:w="746" w:type="dxa"/>
          </w:tcPr>
          <w:p w14:paraId="420E675C" w14:textId="77777777" w:rsidR="00AB3909" w:rsidRPr="00C17AB8" w:rsidRDefault="00AB3909" w:rsidP="00246646">
            <w:pPr>
              <w:rPr>
                <w:sz w:val="16"/>
                <w:szCs w:val="16"/>
              </w:rPr>
            </w:pPr>
            <w:r w:rsidRPr="00C17AB8">
              <w:rPr>
                <w:sz w:val="16"/>
                <w:szCs w:val="16"/>
              </w:rPr>
              <w:t>Tüm</w:t>
            </w:r>
          </w:p>
        </w:tc>
        <w:tc>
          <w:tcPr>
            <w:tcW w:w="712" w:type="dxa"/>
          </w:tcPr>
          <w:p w14:paraId="3DA01D06" w14:textId="220A1511" w:rsidR="00AB3909" w:rsidRPr="00C17AB8" w:rsidRDefault="008A3086" w:rsidP="00246646">
            <w:pPr>
              <w:rPr>
                <w:sz w:val="16"/>
                <w:szCs w:val="16"/>
              </w:rPr>
            </w:pPr>
            <w:r>
              <w:rPr>
                <w:sz w:val="16"/>
                <w:szCs w:val="16"/>
              </w:rPr>
              <w:t>3</w:t>
            </w:r>
          </w:p>
        </w:tc>
        <w:tc>
          <w:tcPr>
            <w:tcW w:w="712" w:type="dxa"/>
          </w:tcPr>
          <w:p w14:paraId="42863889" w14:textId="77D6E764" w:rsidR="00AB3909" w:rsidRPr="00C17AB8" w:rsidRDefault="008A3086" w:rsidP="00246646">
            <w:pPr>
              <w:rPr>
                <w:sz w:val="16"/>
                <w:szCs w:val="16"/>
              </w:rPr>
            </w:pPr>
            <w:r>
              <w:rPr>
                <w:sz w:val="16"/>
                <w:szCs w:val="16"/>
              </w:rPr>
              <w:t>5</w:t>
            </w:r>
          </w:p>
        </w:tc>
        <w:tc>
          <w:tcPr>
            <w:tcW w:w="712" w:type="dxa"/>
          </w:tcPr>
          <w:p w14:paraId="3233B2F1" w14:textId="0A77ECB4" w:rsidR="00AB3909" w:rsidRPr="00C17AB8" w:rsidRDefault="008A3086" w:rsidP="00246646">
            <w:pPr>
              <w:rPr>
                <w:sz w:val="16"/>
                <w:szCs w:val="16"/>
              </w:rPr>
            </w:pPr>
            <w:r>
              <w:rPr>
                <w:sz w:val="16"/>
                <w:szCs w:val="16"/>
              </w:rPr>
              <w:t>2</w:t>
            </w:r>
          </w:p>
        </w:tc>
        <w:tc>
          <w:tcPr>
            <w:tcW w:w="712" w:type="dxa"/>
          </w:tcPr>
          <w:p w14:paraId="046492DC" w14:textId="35C07528" w:rsidR="00AB3909" w:rsidRPr="00C17AB8" w:rsidRDefault="008A3086" w:rsidP="00246646">
            <w:pPr>
              <w:rPr>
                <w:sz w:val="16"/>
                <w:szCs w:val="16"/>
              </w:rPr>
            </w:pPr>
            <w:r>
              <w:rPr>
                <w:sz w:val="16"/>
                <w:szCs w:val="16"/>
              </w:rPr>
              <w:t>3</w:t>
            </w:r>
          </w:p>
        </w:tc>
        <w:tc>
          <w:tcPr>
            <w:tcW w:w="712" w:type="dxa"/>
          </w:tcPr>
          <w:p w14:paraId="2162A417" w14:textId="335B491D" w:rsidR="00AB3909" w:rsidRPr="00C17AB8" w:rsidRDefault="008A3086" w:rsidP="00246646">
            <w:pPr>
              <w:rPr>
                <w:sz w:val="16"/>
                <w:szCs w:val="16"/>
              </w:rPr>
            </w:pPr>
            <w:r>
              <w:rPr>
                <w:sz w:val="16"/>
                <w:szCs w:val="16"/>
              </w:rPr>
              <w:t>5</w:t>
            </w:r>
          </w:p>
        </w:tc>
        <w:tc>
          <w:tcPr>
            <w:tcW w:w="712" w:type="dxa"/>
          </w:tcPr>
          <w:p w14:paraId="603DD999" w14:textId="50109F3F" w:rsidR="00AB3909" w:rsidRPr="00C17AB8" w:rsidRDefault="008A3086" w:rsidP="00246646">
            <w:pPr>
              <w:rPr>
                <w:sz w:val="16"/>
                <w:szCs w:val="16"/>
              </w:rPr>
            </w:pPr>
            <w:r>
              <w:rPr>
                <w:sz w:val="16"/>
                <w:szCs w:val="16"/>
              </w:rPr>
              <w:t>5</w:t>
            </w:r>
          </w:p>
        </w:tc>
        <w:tc>
          <w:tcPr>
            <w:tcW w:w="712" w:type="dxa"/>
          </w:tcPr>
          <w:p w14:paraId="3FD1BB38" w14:textId="28BA1931" w:rsidR="00AB3909" w:rsidRPr="00C17AB8" w:rsidRDefault="008A3086" w:rsidP="00246646">
            <w:pPr>
              <w:rPr>
                <w:sz w:val="16"/>
                <w:szCs w:val="16"/>
              </w:rPr>
            </w:pPr>
            <w:r>
              <w:rPr>
                <w:sz w:val="16"/>
                <w:szCs w:val="16"/>
              </w:rPr>
              <w:t>4</w:t>
            </w:r>
          </w:p>
        </w:tc>
        <w:tc>
          <w:tcPr>
            <w:tcW w:w="712" w:type="dxa"/>
          </w:tcPr>
          <w:p w14:paraId="6C0817C0" w14:textId="06653676" w:rsidR="00AB3909" w:rsidRPr="00C17AB8" w:rsidRDefault="008A3086" w:rsidP="00246646">
            <w:pPr>
              <w:rPr>
                <w:sz w:val="16"/>
                <w:szCs w:val="16"/>
              </w:rPr>
            </w:pPr>
            <w:r>
              <w:rPr>
                <w:sz w:val="16"/>
                <w:szCs w:val="16"/>
              </w:rPr>
              <w:t>4</w:t>
            </w:r>
          </w:p>
        </w:tc>
        <w:tc>
          <w:tcPr>
            <w:tcW w:w="712" w:type="dxa"/>
          </w:tcPr>
          <w:p w14:paraId="0D841ABD" w14:textId="73E6EF2E" w:rsidR="00AB3909" w:rsidRPr="00C17AB8" w:rsidRDefault="008A3086" w:rsidP="00246646">
            <w:pPr>
              <w:rPr>
                <w:sz w:val="16"/>
                <w:szCs w:val="16"/>
              </w:rPr>
            </w:pPr>
            <w:r>
              <w:rPr>
                <w:sz w:val="16"/>
                <w:szCs w:val="16"/>
              </w:rPr>
              <w:t>4</w:t>
            </w:r>
          </w:p>
        </w:tc>
        <w:tc>
          <w:tcPr>
            <w:tcW w:w="831" w:type="dxa"/>
          </w:tcPr>
          <w:p w14:paraId="20026D0C" w14:textId="7D72BF41" w:rsidR="00AB3909" w:rsidRPr="00C17AB8" w:rsidRDefault="008A3086" w:rsidP="00246646">
            <w:pPr>
              <w:rPr>
                <w:sz w:val="16"/>
                <w:szCs w:val="16"/>
              </w:rPr>
            </w:pPr>
            <w:r>
              <w:rPr>
                <w:sz w:val="16"/>
                <w:szCs w:val="16"/>
              </w:rPr>
              <w:t>4</w:t>
            </w:r>
          </w:p>
        </w:tc>
        <w:tc>
          <w:tcPr>
            <w:tcW w:w="831" w:type="dxa"/>
          </w:tcPr>
          <w:p w14:paraId="181E3B88" w14:textId="36201115" w:rsidR="00AB3909" w:rsidRPr="00C17AB8" w:rsidRDefault="008A3086" w:rsidP="00246646">
            <w:pPr>
              <w:rPr>
                <w:sz w:val="16"/>
                <w:szCs w:val="16"/>
              </w:rPr>
            </w:pPr>
            <w:r>
              <w:rPr>
                <w:sz w:val="16"/>
                <w:szCs w:val="16"/>
              </w:rPr>
              <w:t>4</w:t>
            </w:r>
          </w:p>
        </w:tc>
        <w:tc>
          <w:tcPr>
            <w:tcW w:w="831" w:type="dxa"/>
          </w:tcPr>
          <w:p w14:paraId="5ADE7F89" w14:textId="073C1ED6" w:rsidR="00AB3909" w:rsidRPr="00C17AB8" w:rsidRDefault="008A3086" w:rsidP="00246646">
            <w:pPr>
              <w:rPr>
                <w:sz w:val="16"/>
                <w:szCs w:val="16"/>
              </w:rPr>
            </w:pPr>
            <w:r>
              <w:rPr>
                <w:sz w:val="16"/>
                <w:szCs w:val="16"/>
              </w:rPr>
              <w:t>4</w:t>
            </w:r>
          </w:p>
        </w:tc>
        <w:tc>
          <w:tcPr>
            <w:tcW w:w="831" w:type="dxa"/>
          </w:tcPr>
          <w:p w14:paraId="24CF8E47" w14:textId="6BBED50A" w:rsidR="00AB3909" w:rsidRPr="00C17AB8" w:rsidRDefault="008A3086" w:rsidP="00246646">
            <w:pPr>
              <w:rPr>
                <w:sz w:val="16"/>
                <w:szCs w:val="16"/>
              </w:rPr>
            </w:pPr>
            <w:r>
              <w:rPr>
                <w:sz w:val="16"/>
                <w:szCs w:val="16"/>
              </w:rPr>
              <w:t>5</w:t>
            </w:r>
          </w:p>
        </w:tc>
      </w:tr>
    </w:tbl>
    <w:p w14:paraId="04A6DCBD" w14:textId="2A2D2C52" w:rsidR="00F00D89" w:rsidRDefault="00F00D89" w:rsidP="008A7A7C"/>
    <w:sectPr w:rsidR="00F00D89">
      <w:pgSz w:w="11910" w:h="16840"/>
      <w:pgMar w:top="720" w:right="720" w:bottom="720" w:left="72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rlito">
    <w:altName w:val="Times New Roman"/>
    <w:charset w:val="00"/>
    <w:family w:val="swiss"/>
    <w:pitch w:val="variable"/>
  </w:font>
  <w:font w:name="Open Sans">
    <w:altName w:val="Times New Roman"/>
    <w:panose1 w:val="00000000000000000000"/>
    <w:charset w:val="00"/>
    <w:family w:val="roman"/>
    <w:notTrueType/>
    <w:pitch w:val="default"/>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41C"/>
    <w:rsid w:val="00111C51"/>
    <w:rsid w:val="001339AB"/>
    <w:rsid w:val="0013457E"/>
    <w:rsid w:val="001F23BA"/>
    <w:rsid w:val="00214AFC"/>
    <w:rsid w:val="0024074D"/>
    <w:rsid w:val="004F78E2"/>
    <w:rsid w:val="0053441C"/>
    <w:rsid w:val="006E08BA"/>
    <w:rsid w:val="0073403A"/>
    <w:rsid w:val="0089495E"/>
    <w:rsid w:val="008A3086"/>
    <w:rsid w:val="008A7A7C"/>
    <w:rsid w:val="008E0D0F"/>
    <w:rsid w:val="008E6CFA"/>
    <w:rsid w:val="0096597D"/>
    <w:rsid w:val="009F2C6D"/>
    <w:rsid w:val="00AA747A"/>
    <w:rsid w:val="00AB3909"/>
    <w:rsid w:val="00B57D2B"/>
    <w:rsid w:val="00C2007D"/>
    <w:rsid w:val="00CA3A8B"/>
    <w:rsid w:val="00DC378C"/>
    <w:rsid w:val="00E42BAB"/>
    <w:rsid w:val="00ED5E04"/>
    <w:rsid w:val="00EF2513"/>
    <w:rsid w:val="00F00D89"/>
    <w:rsid w:val="00F4381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9BE06"/>
  <w15:docId w15:val="{C2E12200-D66A-4D24-8872-59E2AF6D4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 w:eastAsia="tr-T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character" w:styleId="Gl">
    <w:name w:val="Strong"/>
    <w:basedOn w:val="VarsaylanParagrafYazTipi"/>
    <w:uiPriority w:val="22"/>
    <w:qFormat/>
    <w:rsid w:val="00CA3A8B"/>
    <w:rPr>
      <w:b/>
      <w:bCs/>
    </w:rPr>
  </w:style>
  <w:style w:type="paragraph" w:styleId="NormalWeb">
    <w:name w:val="Normal (Web)"/>
    <w:basedOn w:val="Normal"/>
    <w:uiPriority w:val="99"/>
    <w:unhideWhenUsed/>
    <w:rsid w:val="0089495E"/>
    <w:pPr>
      <w:widowControl/>
      <w:spacing w:before="100" w:beforeAutospacing="1" w:after="100" w:afterAutospacing="1"/>
    </w:pPr>
    <w:rPr>
      <w:rFonts w:ascii="Times New Roman" w:eastAsia="Times New Roman" w:hAnsi="Times New Roman" w:cs="Times New Roman"/>
      <w:sz w:val="24"/>
      <w:szCs w:val="24"/>
      <w:lang w:val="tr-TR"/>
    </w:rPr>
  </w:style>
  <w:style w:type="character" w:styleId="Vurgu">
    <w:name w:val="Emphasis"/>
    <w:basedOn w:val="VarsaylanParagrafYazTipi"/>
    <w:uiPriority w:val="20"/>
    <w:qFormat/>
    <w:rsid w:val="0089495E"/>
    <w:rPr>
      <w:i/>
      <w:iCs/>
    </w:rPr>
  </w:style>
  <w:style w:type="table" w:styleId="TabloKlavuzu">
    <w:name w:val="Table Grid"/>
    <w:basedOn w:val="NormalTablo"/>
    <w:uiPriority w:val="39"/>
    <w:rsid w:val="00F00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360971">
      <w:bodyDiv w:val="1"/>
      <w:marLeft w:val="0"/>
      <w:marRight w:val="0"/>
      <w:marTop w:val="0"/>
      <w:marBottom w:val="0"/>
      <w:divBdr>
        <w:top w:val="none" w:sz="0" w:space="0" w:color="auto"/>
        <w:left w:val="none" w:sz="0" w:space="0" w:color="auto"/>
        <w:bottom w:val="none" w:sz="0" w:space="0" w:color="auto"/>
        <w:right w:val="none" w:sz="0" w:space="0" w:color="auto"/>
      </w:divBdr>
      <w:divsChild>
        <w:div w:id="340743565">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323391477">
      <w:bodyDiv w:val="1"/>
      <w:marLeft w:val="0"/>
      <w:marRight w:val="0"/>
      <w:marTop w:val="0"/>
      <w:marBottom w:val="0"/>
      <w:divBdr>
        <w:top w:val="none" w:sz="0" w:space="0" w:color="auto"/>
        <w:left w:val="none" w:sz="0" w:space="0" w:color="auto"/>
        <w:bottom w:val="none" w:sz="0" w:space="0" w:color="auto"/>
        <w:right w:val="none" w:sz="0" w:space="0" w:color="auto"/>
      </w:divBdr>
    </w:div>
    <w:div w:id="1966886498">
      <w:bodyDiv w:val="1"/>
      <w:marLeft w:val="0"/>
      <w:marRight w:val="0"/>
      <w:marTop w:val="0"/>
      <w:marBottom w:val="0"/>
      <w:divBdr>
        <w:top w:val="none" w:sz="0" w:space="0" w:color="auto"/>
        <w:left w:val="none" w:sz="0" w:space="0" w:color="auto"/>
        <w:bottom w:val="none" w:sz="0" w:space="0" w:color="auto"/>
        <w:right w:val="none" w:sz="0" w:space="0" w:color="auto"/>
      </w:divBdr>
    </w:div>
    <w:div w:id="2010056250">
      <w:bodyDiv w:val="1"/>
      <w:marLeft w:val="0"/>
      <w:marRight w:val="0"/>
      <w:marTop w:val="0"/>
      <w:marBottom w:val="0"/>
      <w:divBdr>
        <w:top w:val="none" w:sz="0" w:space="0" w:color="auto"/>
        <w:left w:val="none" w:sz="0" w:space="0" w:color="auto"/>
        <w:bottom w:val="none" w:sz="0" w:space="0" w:color="auto"/>
        <w:right w:val="none" w:sz="0" w:space="0" w:color="auto"/>
      </w:divBdr>
    </w:div>
    <w:div w:id="2048678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912</Words>
  <Characters>5199</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lenovo</cp:lastModifiedBy>
  <cp:revision>20</cp:revision>
  <dcterms:created xsi:type="dcterms:W3CDTF">2025-10-16T08:11:00Z</dcterms:created>
  <dcterms:modified xsi:type="dcterms:W3CDTF">2025-10-19T18:48:00Z</dcterms:modified>
</cp:coreProperties>
</file>