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trPr>
          <w:trHeight w:val="830"/>
        </w:trPr>
        <w:tc>
          <w:tcPr>
            <w:tcW w:w="10499" w:type="dxa"/>
            <w:gridSpan w:val="6"/>
            <w:vAlign w:val="center"/>
          </w:tcPr>
          <w:p w:rsidR="0053441C" w:rsidRPr="0098058C" w:rsidRDefault="008E6CFA">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9B66F9">
              <w:rPr>
                <w:rFonts w:ascii="Times New Roman" w:eastAsia="Carlito" w:hAnsi="Times New Roman" w:cs="Times New Roman"/>
                <w:b/>
                <w:color w:val="000000"/>
                <w:sz w:val="20"/>
                <w:szCs w:val="20"/>
              </w:rPr>
              <w:t>KİLİSLİ MUALLİM RIFAT</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 xml:space="preserve">EĞİTİM </w:t>
            </w:r>
            <w:r w:rsidRPr="0098058C">
              <w:rPr>
                <w:rFonts w:ascii="Times New Roman" w:eastAsia="Carlito" w:hAnsi="Times New Roman" w:cs="Times New Roman"/>
                <w:b/>
                <w:color w:val="000000"/>
                <w:sz w:val="20"/>
                <w:szCs w:val="20"/>
              </w:rPr>
              <w:t>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EĞİTİM BİLİMLERİ</w:t>
            </w:r>
            <w:r w:rsidR="003324EB" w:rsidRPr="0098058C">
              <w:rPr>
                <w:rFonts w:ascii="Times New Roman" w:eastAsia="Carlito" w:hAnsi="Times New Roman" w:cs="Times New Roman"/>
                <w:b/>
                <w:color w:val="000000"/>
                <w:sz w:val="20"/>
                <w:szCs w:val="20"/>
              </w:rPr>
              <w:t xml:space="preserve"> BÖLÜMÜ</w:t>
            </w:r>
            <w:r w:rsidR="009B66F9">
              <w:rPr>
                <w:rFonts w:ascii="Times New Roman" w:eastAsia="Carlito" w:hAnsi="Times New Roman" w:cs="Times New Roman"/>
                <w:b/>
                <w:color w:val="000000"/>
                <w:sz w:val="20"/>
                <w:szCs w:val="20"/>
              </w:rPr>
              <w:t>, REHBERLİK VE PSİKOLOJİK DANIŞMANLIK ANABİLİM DALI</w:t>
            </w:r>
          </w:p>
          <w:p w:rsidR="0053441C" w:rsidRPr="0098058C" w:rsidRDefault="008E6CFA">
            <w:pPr>
              <w:pBdr>
                <w:top w:val="nil"/>
                <w:left w:val="nil"/>
                <w:bottom w:val="nil"/>
                <w:right w:val="nil"/>
                <w:between w:val="nil"/>
              </w:pBdr>
              <w:spacing w:before="1"/>
              <w:ind w:left="18"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İZLENCESİ</w:t>
            </w:r>
          </w:p>
        </w:tc>
      </w:tr>
      <w:tr w:rsidR="0053441C" w:rsidRPr="0098058C">
        <w:trPr>
          <w:trHeight w:val="830"/>
        </w:trPr>
        <w:tc>
          <w:tcPr>
            <w:tcW w:w="1418" w:type="dxa"/>
            <w:vAlign w:val="center"/>
          </w:tcPr>
          <w:p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trPr>
          <w:trHeight w:val="734"/>
        </w:trPr>
        <w:tc>
          <w:tcPr>
            <w:tcW w:w="1418"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5D6CCC">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077F32">
              <w:rPr>
                <w:rFonts w:ascii="Times New Roman" w:eastAsia="Times New Roman" w:hAnsi="Times New Roman" w:cs="Times New Roman"/>
                <w:color w:val="000000"/>
              </w:rPr>
              <w:t>0308006</w:t>
            </w:r>
          </w:p>
        </w:tc>
        <w:tc>
          <w:tcPr>
            <w:tcW w:w="2977"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5D6CCC">
            <w:pPr>
              <w:pBdr>
                <w:top w:val="nil"/>
                <w:left w:val="nil"/>
                <w:bottom w:val="nil"/>
                <w:right w:val="nil"/>
                <w:between w:val="nil"/>
              </w:pBdr>
              <w:ind w:left="14"/>
              <w:jc w:val="center"/>
              <w:rPr>
                <w:rFonts w:ascii="Times New Roman" w:eastAsia="Carlito" w:hAnsi="Times New Roman" w:cs="Times New Roman"/>
                <w:color w:val="000000"/>
                <w:sz w:val="20"/>
                <w:szCs w:val="20"/>
              </w:rPr>
            </w:pPr>
            <w:r w:rsidRPr="00077F32">
              <w:rPr>
                <w:rFonts w:ascii="Times New Roman" w:eastAsia="Times New Roman" w:hAnsi="Times New Roman" w:cs="Times New Roman"/>
                <w:color w:val="000000"/>
              </w:rPr>
              <w:t>Yeni Psikolojik Danışma Yaklaşım ve Modelleri</w:t>
            </w:r>
          </w:p>
        </w:tc>
        <w:tc>
          <w:tcPr>
            <w:tcW w:w="1276" w:type="dxa"/>
            <w:vAlign w:val="center"/>
          </w:tcPr>
          <w:p w:rsidR="0053441C" w:rsidRPr="0098058C" w:rsidRDefault="005D6CCC" w:rsidP="003324EB">
            <w:pPr>
              <w:pBdr>
                <w:top w:val="nil"/>
                <w:left w:val="nil"/>
                <w:bottom w:val="nil"/>
                <w:right w:val="nil"/>
                <w:between w:val="nil"/>
              </w:pBdr>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Seçmeli</w:t>
            </w:r>
          </w:p>
        </w:tc>
        <w:tc>
          <w:tcPr>
            <w:tcW w:w="992"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956712">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2</w:t>
            </w:r>
          </w:p>
        </w:tc>
        <w:tc>
          <w:tcPr>
            <w:tcW w:w="2126"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rsidR="0053441C" w:rsidRPr="0098058C" w:rsidRDefault="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15.10.2025</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rsidR="0053441C" w:rsidRPr="0098058C" w:rsidRDefault="00956712">
            <w:pPr>
              <w:pBdr>
                <w:top w:val="nil"/>
                <w:left w:val="nil"/>
                <w:bottom w:val="nil"/>
                <w:right w:val="nil"/>
                <w:between w:val="nil"/>
              </w:pBd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Dr. Öğr. Üyesi Tunahan ERPAY – tunahan.erpay@kilis.edu.tr</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rsidR="0053441C" w:rsidRPr="0098058C" w:rsidRDefault="005D6CCC" w:rsidP="00B52027">
            <w:pPr>
              <w:pBdr>
                <w:top w:val="nil"/>
                <w:left w:val="nil"/>
                <w:bottom w:val="nil"/>
                <w:right w:val="nil"/>
                <w:between w:val="nil"/>
              </w:pBdr>
              <w:jc w:val="both"/>
              <w:rPr>
                <w:rFonts w:ascii="Times New Roman" w:eastAsia="Carlito" w:hAnsi="Times New Roman" w:cs="Times New Roman"/>
                <w:b/>
                <w:color w:val="000000"/>
                <w:sz w:val="20"/>
                <w:szCs w:val="20"/>
              </w:rPr>
            </w:pPr>
            <w:r>
              <w:rPr>
                <w:rFonts w:ascii="Times New Roman" w:hAnsi="Times New Roman" w:cs="Times New Roman"/>
                <w:sz w:val="20"/>
                <w:szCs w:val="20"/>
              </w:rPr>
              <w:t>Çarşamba</w:t>
            </w:r>
            <w:r w:rsidR="00B52027" w:rsidRPr="0098058C">
              <w:rPr>
                <w:rFonts w:ascii="Times New Roman" w:hAnsi="Times New Roman" w:cs="Times New Roman"/>
                <w:sz w:val="20"/>
                <w:szCs w:val="20"/>
              </w:rPr>
              <w:t xml:space="preserve"> günleri 1</w:t>
            </w:r>
            <w:r>
              <w:rPr>
                <w:rFonts w:ascii="Times New Roman" w:hAnsi="Times New Roman" w:cs="Times New Roman"/>
                <w:sz w:val="20"/>
                <w:szCs w:val="20"/>
              </w:rPr>
              <w:t>5</w:t>
            </w:r>
            <w:r w:rsidR="00B52027" w:rsidRPr="0098058C">
              <w:rPr>
                <w:rFonts w:ascii="Times New Roman" w:hAnsi="Times New Roman" w:cs="Times New Roman"/>
                <w:sz w:val="20"/>
                <w:szCs w:val="20"/>
              </w:rPr>
              <w:t>.</w:t>
            </w:r>
            <w:r w:rsidR="00956712">
              <w:rPr>
                <w:rFonts w:ascii="Times New Roman" w:hAnsi="Times New Roman" w:cs="Times New Roman"/>
                <w:sz w:val="20"/>
                <w:szCs w:val="20"/>
              </w:rPr>
              <w:t>1</w:t>
            </w:r>
            <w:r w:rsidR="00B52027" w:rsidRPr="0098058C">
              <w:rPr>
                <w:rFonts w:ascii="Times New Roman" w:hAnsi="Times New Roman" w:cs="Times New Roman"/>
                <w:sz w:val="20"/>
                <w:szCs w:val="20"/>
              </w:rPr>
              <w:t>0–1</w:t>
            </w:r>
            <w:r>
              <w:rPr>
                <w:rFonts w:ascii="Times New Roman" w:hAnsi="Times New Roman" w:cs="Times New Roman"/>
                <w:sz w:val="20"/>
                <w:szCs w:val="20"/>
              </w:rPr>
              <w:t>7</w:t>
            </w:r>
            <w:r w:rsidR="00B52027" w:rsidRPr="0098058C">
              <w:rPr>
                <w:rFonts w:ascii="Times New Roman" w:hAnsi="Times New Roman" w:cs="Times New Roman"/>
                <w:sz w:val="20"/>
                <w:szCs w:val="20"/>
              </w:rPr>
              <w:t>.00, Kilisli Muallim Rıfat Eğitim Fakültesi</w:t>
            </w:r>
            <w:r w:rsidR="00956712">
              <w:rPr>
                <w:rFonts w:ascii="Times New Roman" w:hAnsi="Times New Roman" w:cs="Times New Roman"/>
                <w:sz w:val="20"/>
                <w:szCs w:val="20"/>
              </w:rPr>
              <w:t>, Amfi Salonu</w:t>
            </w:r>
          </w:p>
        </w:tc>
      </w:tr>
      <w:tr w:rsidR="0053441C" w:rsidRPr="0098058C">
        <w:trPr>
          <w:trHeight w:val="1079"/>
        </w:trPr>
        <w:tc>
          <w:tcPr>
            <w:tcW w:w="1418" w:type="dxa"/>
            <w:vAlign w:val="center"/>
          </w:tcPr>
          <w:p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rsidR="005D6CCC" w:rsidRPr="00077F32" w:rsidRDefault="005D6CCC" w:rsidP="005D6CCC">
            <w:pPr>
              <w:spacing w:before="100" w:beforeAutospacing="1" w:after="100" w:afterAutospacing="1"/>
              <w:rPr>
                <w:rFonts w:ascii="Times New Roman" w:eastAsia="Times New Roman" w:hAnsi="Times New Roman" w:cs="Times New Roman"/>
                <w:color w:val="000000"/>
              </w:rPr>
            </w:pPr>
            <w:r w:rsidRPr="00077F32">
              <w:rPr>
                <w:rFonts w:ascii="Times New Roman" w:eastAsia="Times New Roman" w:hAnsi="Times New Roman" w:cs="Times New Roman"/>
                <w:color w:val="000000"/>
              </w:rPr>
              <w:t xml:space="preserve">Bu ders, psikolojik danışma alanında gelişen yeni kuramsal yönelimleri, </w:t>
            </w:r>
            <w:proofErr w:type="spellStart"/>
            <w:r w:rsidRPr="00077F32">
              <w:rPr>
                <w:rFonts w:ascii="Times New Roman" w:eastAsia="Times New Roman" w:hAnsi="Times New Roman" w:cs="Times New Roman"/>
                <w:color w:val="000000"/>
              </w:rPr>
              <w:t>postmodern</w:t>
            </w:r>
            <w:proofErr w:type="spellEnd"/>
            <w:r w:rsidRPr="00077F32">
              <w:rPr>
                <w:rFonts w:ascii="Times New Roman" w:eastAsia="Times New Roman" w:hAnsi="Times New Roman" w:cs="Times New Roman"/>
                <w:color w:val="000000"/>
              </w:rPr>
              <w:t xml:space="preserve"> yaklaşımları ve bütünleştirici modelleri kapsamaktadır. Nesne ilişkileri, bağlanma temelli danışma, bilinçli farkındalık (</w:t>
            </w:r>
            <w:proofErr w:type="spellStart"/>
            <w:r w:rsidRPr="00077F32">
              <w:rPr>
                <w:rFonts w:ascii="Times New Roman" w:eastAsia="Times New Roman" w:hAnsi="Times New Roman" w:cs="Times New Roman"/>
                <w:color w:val="000000"/>
              </w:rPr>
              <w:t>mindfulness</w:t>
            </w:r>
            <w:proofErr w:type="spellEnd"/>
            <w:r w:rsidRPr="00077F32">
              <w:rPr>
                <w:rFonts w:ascii="Times New Roman" w:eastAsia="Times New Roman" w:hAnsi="Times New Roman" w:cs="Times New Roman"/>
                <w:color w:val="000000"/>
              </w:rPr>
              <w:t xml:space="preserve">) temelli terapiler, kabul ve kararlılık terapisi (ACT) ve </w:t>
            </w:r>
            <w:proofErr w:type="spellStart"/>
            <w:r w:rsidRPr="00077F32">
              <w:rPr>
                <w:rFonts w:ascii="Times New Roman" w:eastAsia="Times New Roman" w:hAnsi="Times New Roman" w:cs="Times New Roman"/>
                <w:color w:val="000000"/>
              </w:rPr>
              <w:t>entegratif</w:t>
            </w:r>
            <w:proofErr w:type="spellEnd"/>
            <w:r w:rsidRPr="00077F32">
              <w:rPr>
                <w:rFonts w:ascii="Times New Roman" w:eastAsia="Times New Roman" w:hAnsi="Times New Roman" w:cs="Times New Roman"/>
                <w:color w:val="000000"/>
              </w:rPr>
              <w:t xml:space="preserve"> danışma modelleri tartışılacaktır. Öğrencilerin çağdaş danışma yaklaşımlarını tanımaları ve uygulamadaki yansımalarını değerlendirmeleri amaçlanmaktadır.</w:t>
            </w:r>
          </w:p>
          <w:p w:rsidR="0053441C" w:rsidRPr="0098058C" w:rsidRDefault="0053441C" w:rsidP="00956712">
            <w:pPr>
              <w:pBdr>
                <w:top w:val="nil"/>
                <w:left w:val="nil"/>
                <w:bottom w:val="nil"/>
                <w:right w:val="nil"/>
                <w:between w:val="nil"/>
              </w:pBdr>
              <w:spacing w:before="54"/>
              <w:jc w:val="both"/>
              <w:rPr>
                <w:rFonts w:ascii="Times New Roman" w:eastAsia="Carlito" w:hAnsi="Times New Roman" w:cs="Times New Roman"/>
                <w:color w:val="000000"/>
                <w:sz w:val="20"/>
                <w:szCs w:val="20"/>
              </w:rPr>
            </w:pPr>
          </w:p>
        </w:tc>
      </w:tr>
      <w:tr w:rsidR="0053441C" w:rsidRPr="0098058C">
        <w:trPr>
          <w:trHeight w:val="1156"/>
        </w:trPr>
        <w:tc>
          <w:tcPr>
            <w:tcW w:w="1418" w:type="dxa"/>
            <w:vAlign w:val="center"/>
          </w:tcPr>
          <w:p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rsidR="005D6CCC" w:rsidRPr="005D6CCC" w:rsidRDefault="005D6CCC" w:rsidP="005D6CCC">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5D6CCC">
              <w:rPr>
                <w:rFonts w:ascii="Times New Roman" w:eastAsia="Carlito" w:hAnsi="Times New Roman" w:cs="Times New Roman"/>
                <w:color w:val="000000"/>
                <w:sz w:val="20"/>
                <w:szCs w:val="20"/>
              </w:rPr>
              <w:t xml:space="preserve">Işık, Ş., </w:t>
            </w:r>
            <w:proofErr w:type="spellStart"/>
            <w:r w:rsidRPr="005D6CCC">
              <w:rPr>
                <w:rFonts w:ascii="Times New Roman" w:eastAsia="Carlito" w:hAnsi="Times New Roman" w:cs="Times New Roman"/>
                <w:color w:val="000000"/>
                <w:sz w:val="20"/>
                <w:szCs w:val="20"/>
              </w:rPr>
              <w:t>Ergüner</w:t>
            </w:r>
            <w:proofErr w:type="spellEnd"/>
            <w:r w:rsidRPr="005D6CCC">
              <w:rPr>
                <w:rFonts w:ascii="Times New Roman" w:eastAsia="Carlito" w:hAnsi="Times New Roman" w:cs="Times New Roman"/>
                <w:color w:val="000000"/>
                <w:sz w:val="20"/>
                <w:szCs w:val="20"/>
              </w:rPr>
              <w:t xml:space="preserve">-Tekinalp, B., </w:t>
            </w:r>
            <w:proofErr w:type="spellStart"/>
            <w:r w:rsidRPr="005D6CCC">
              <w:rPr>
                <w:rFonts w:ascii="Times New Roman" w:eastAsia="Carlito" w:hAnsi="Times New Roman" w:cs="Times New Roman"/>
                <w:color w:val="000000"/>
                <w:sz w:val="20"/>
                <w:szCs w:val="20"/>
              </w:rPr>
              <w:t>Üzbe</w:t>
            </w:r>
            <w:proofErr w:type="spellEnd"/>
            <w:r w:rsidRPr="005D6CCC">
              <w:rPr>
                <w:rFonts w:ascii="Times New Roman" w:eastAsia="Carlito" w:hAnsi="Times New Roman" w:cs="Times New Roman"/>
                <w:color w:val="000000"/>
                <w:sz w:val="20"/>
                <w:szCs w:val="20"/>
              </w:rPr>
              <w:t xml:space="preserve"> Atalay, N., &amp; Kaynak, Ü. (2022). Psikolojik danışmada güncel kuramlar (7. baskı). </w:t>
            </w:r>
            <w:proofErr w:type="spellStart"/>
            <w:r w:rsidRPr="005D6CCC">
              <w:rPr>
                <w:rFonts w:ascii="Times New Roman" w:eastAsia="Carlito" w:hAnsi="Times New Roman" w:cs="Times New Roman"/>
                <w:color w:val="000000"/>
                <w:sz w:val="20"/>
                <w:szCs w:val="20"/>
              </w:rPr>
              <w:t>Pegem</w:t>
            </w:r>
            <w:proofErr w:type="spellEnd"/>
            <w:r w:rsidRPr="005D6CCC">
              <w:rPr>
                <w:rFonts w:ascii="Times New Roman" w:eastAsia="Carlito" w:hAnsi="Times New Roman" w:cs="Times New Roman"/>
                <w:color w:val="000000"/>
                <w:sz w:val="20"/>
                <w:szCs w:val="20"/>
              </w:rPr>
              <w:t xml:space="preserve"> Akademi Yayıncılık. </w:t>
            </w:r>
          </w:p>
          <w:p w:rsidR="00B52027" w:rsidRPr="0098058C" w:rsidRDefault="005D6CCC" w:rsidP="005D6CCC">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5D6CCC">
              <w:rPr>
                <w:rFonts w:ascii="Times New Roman" w:eastAsia="Carlito" w:hAnsi="Times New Roman" w:cs="Times New Roman"/>
                <w:color w:val="000000"/>
                <w:sz w:val="20"/>
                <w:szCs w:val="20"/>
              </w:rPr>
              <w:t xml:space="preserve">Işık, Ş., Kaynak, Ü., &amp; </w:t>
            </w:r>
            <w:proofErr w:type="spellStart"/>
            <w:r w:rsidRPr="005D6CCC">
              <w:rPr>
                <w:rFonts w:ascii="Times New Roman" w:eastAsia="Carlito" w:hAnsi="Times New Roman" w:cs="Times New Roman"/>
                <w:color w:val="000000"/>
                <w:sz w:val="20"/>
                <w:szCs w:val="20"/>
              </w:rPr>
              <w:t>Üzbe</w:t>
            </w:r>
            <w:proofErr w:type="spellEnd"/>
            <w:r w:rsidRPr="005D6CCC">
              <w:rPr>
                <w:rFonts w:ascii="Times New Roman" w:eastAsia="Carlito" w:hAnsi="Times New Roman" w:cs="Times New Roman"/>
                <w:color w:val="000000"/>
                <w:sz w:val="20"/>
                <w:szCs w:val="20"/>
              </w:rPr>
              <w:t xml:space="preserve"> Atalay, N. (2025). Psikolojik danışmada güncel kuramlar-2 (1. bs.). </w:t>
            </w:r>
            <w:proofErr w:type="spellStart"/>
            <w:r w:rsidRPr="005D6CCC">
              <w:rPr>
                <w:rFonts w:ascii="Times New Roman" w:eastAsia="Carlito" w:hAnsi="Times New Roman" w:cs="Times New Roman"/>
                <w:color w:val="000000"/>
                <w:sz w:val="20"/>
                <w:szCs w:val="20"/>
              </w:rPr>
              <w:t>Pegem</w:t>
            </w:r>
            <w:proofErr w:type="spellEnd"/>
            <w:r w:rsidRPr="005D6CCC">
              <w:rPr>
                <w:rFonts w:ascii="Times New Roman" w:eastAsia="Carlito" w:hAnsi="Times New Roman" w:cs="Times New Roman"/>
                <w:color w:val="000000"/>
                <w:sz w:val="20"/>
                <w:szCs w:val="20"/>
              </w:rPr>
              <w:t xml:space="preserve"> Akademi Yayıncılık. </w:t>
            </w:r>
          </w:p>
        </w:tc>
      </w:tr>
      <w:tr w:rsidR="0053441C" w:rsidRPr="0098058C">
        <w:trPr>
          <w:trHeight w:val="1050"/>
        </w:trPr>
        <w:tc>
          <w:tcPr>
            <w:tcW w:w="1418" w:type="dxa"/>
            <w:tcBorders>
              <w:top w:val="nil"/>
            </w:tcBorders>
            <w:vAlign w:val="center"/>
          </w:tcPr>
          <w:p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rsidR="00956712" w:rsidRPr="0098058C" w:rsidRDefault="00B52027" w:rsidP="00956712">
            <w:pPr>
              <w:pBdr>
                <w:top w:val="nil"/>
                <w:left w:val="nil"/>
                <w:bottom w:val="nil"/>
                <w:right w:val="nil"/>
                <w:between w:val="nil"/>
              </w:pBdr>
              <w:spacing w:before="159"/>
              <w:jc w:val="both"/>
              <w:rPr>
                <w:rFonts w:ascii="Times New Roman" w:eastAsia="Carlito" w:hAnsi="Times New Roman" w:cs="Times New Roman"/>
                <w:color w:val="000000"/>
                <w:sz w:val="20"/>
                <w:szCs w:val="20"/>
              </w:rPr>
            </w:pPr>
            <w:r w:rsidRPr="0098058C">
              <w:rPr>
                <w:rFonts w:ascii="Times New Roman" w:hAnsi="Times New Roman" w:cs="Times New Roman"/>
                <w:sz w:val="20"/>
                <w:szCs w:val="20"/>
              </w:rPr>
              <w:t>Anlatım</w:t>
            </w:r>
            <w:r w:rsidR="00956712">
              <w:rPr>
                <w:rFonts w:ascii="Times New Roman" w:hAnsi="Times New Roman" w:cs="Times New Roman"/>
                <w:sz w:val="20"/>
                <w:szCs w:val="20"/>
              </w:rPr>
              <w:t xml:space="preserve"> ve tartışma</w:t>
            </w:r>
          </w:p>
          <w:p w:rsidR="001400FB" w:rsidRPr="0098058C" w:rsidRDefault="001400FB" w:rsidP="001400FB">
            <w:pPr>
              <w:pBdr>
                <w:top w:val="nil"/>
                <w:left w:val="nil"/>
                <w:bottom w:val="nil"/>
                <w:right w:val="nil"/>
                <w:between w:val="nil"/>
              </w:pBdr>
              <w:spacing w:before="159"/>
              <w:jc w:val="both"/>
              <w:rPr>
                <w:rFonts w:ascii="Times New Roman" w:eastAsia="Carlito" w:hAnsi="Times New Roman" w:cs="Times New Roman"/>
                <w:color w:val="000000"/>
                <w:sz w:val="20"/>
                <w:szCs w:val="20"/>
              </w:rPr>
            </w:pPr>
          </w:p>
        </w:tc>
      </w:tr>
      <w:tr w:rsidR="0053441C" w:rsidRPr="0098058C">
        <w:trPr>
          <w:trHeight w:val="1852"/>
        </w:trPr>
        <w:tc>
          <w:tcPr>
            <w:tcW w:w="1418" w:type="dxa"/>
            <w:vAlign w:val="center"/>
          </w:tcPr>
          <w:p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w:t>
                  </w:r>
                </w:p>
              </w:tc>
              <w:tc>
                <w:tcPr>
                  <w:tcW w:w="8015" w:type="dxa"/>
                </w:tcPr>
                <w:p w:rsidR="0053441C" w:rsidRPr="0098058C" w:rsidRDefault="007E2DC0">
                  <w:pPr>
                    <w:jc w:val="both"/>
                    <w:rPr>
                      <w:rFonts w:ascii="Times New Roman" w:hAnsi="Times New Roman" w:cs="Times New Roman"/>
                      <w:sz w:val="20"/>
                      <w:szCs w:val="20"/>
                    </w:rPr>
                  </w:pPr>
                  <w:r>
                    <w:rPr>
                      <w:rFonts w:ascii="Times New Roman" w:hAnsi="Times New Roman" w:cs="Times New Roman"/>
                      <w:sz w:val="20"/>
                      <w:szCs w:val="20"/>
                    </w:rPr>
                    <w:t>Psikolojik danışmadaki güncel kuramsal yaklaşımlara dair bilgi edinir.</w:t>
                  </w:r>
                </w:p>
              </w:tc>
            </w:tr>
            <w:tr w:rsidR="0053441C" w:rsidRPr="0098058C">
              <w:trPr>
                <w:trHeight w:val="267"/>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w:t>
                  </w:r>
                </w:p>
              </w:tc>
              <w:tc>
                <w:tcPr>
                  <w:tcW w:w="8015" w:type="dxa"/>
                </w:tcPr>
                <w:p w:rsidR="0053441C" w:rsidRPr="0098058C" w:rsidRDefault="007E2DC0">
                  <w:pPr>
                    <w:jc w:val="both"/>
                    <w:rPr>
                      <w:rFonts w:ascii="Times New Roman" w:hAnsi="Times New Roman" w:cs="Times New Roman"/>
                      <w:sz w:val="20"/>
                      <w:szCs w:val="20"/>
                    </w:rPr>
                  </w:pPr>
                  <w:r>
                    <w:rPr>
                      <w:rFonts w:ascii="Times New Roman" w:hAnsi="Times New Roman" w:cs="Times New Roman"/>
                      <w:sz w:val="20"/>
                      <w:szCs w:val="20"/>
                    </w:rPr>
                    <w:t>Güncel kuramsal yaklaşımlarla temel kuramların ilişkisini kurabilir.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w:t>
                  </w:r>
                </w:p>
              </w:tc>
              <w:tc>
                <w:tcPr>
                  <w:tcW w:w="8015" w:type="dxa"/>
                </w:tcPr>
                <w:p w:rsidR="0053441C" w:rsidRPr="0098058C" w:rsidRDefault="007E2DC0">
                  <w:pPr>
                    <w:jc w:val="both"/>
                    <w:rPr>
                      <w:rFonts w:ascii="Times New Roman" w:hAnsi="Times New Roman" w:cs="Times New Roman"/>
                      <w:sz w:val="20"/>
                      <w:szCs w:val="20"/>
                    </w:rPr>
                  </w:pPr>
                  <w:r>
                    <w:rPr>
                      <w:rFonts w:ascii="Times New Roman" w:hAnsi="Times New Roman" w:cs="Times New Roman"/>
                      <w:sz w:val="20"/>
                      <w:szCs w:val="20"/>
                    </w:rPr>
                    <w:t>Güncel kuramlarla temel kuramların farklılıklarını öğrenerek karşılaştırabilir.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w:t>
                  </w:r>
                </w:p>
              </w:tc>
              <w:tc>
                <w:tcPr>
                  <w:tcW w:w="8015" w:type="dxa"/>
                </w:tcPr>
                <w:p w:rsidR="0053441C" w:rsidRPr="0098058C" w:rsidRDefault="007E2DC0">
                  <w:pPr>
                    <w:jc w:val="both"/>
                    <w:rPr>
                      <w:rFonts w:ascii="Times New Roman" w:hAnsi="Times New Roman" w:cs="Times New Roman"/>
                      <w:sz w:val="20"/>
                      <w:szCs w:val="20"/>
                    </w:rPr>
                  </w:pPr>
                  <w:r>
                    <w:rPr>
                      <w:rFonts w:ascii="Times New Roman" w:hAnsi="Times New Roman" w:cs="Times New Roman"/>
                      <w:sz w:val="20"/>
                      <w:szCs w:val="20"/>
                    </w:rPr>
                    <w:t xml:space="preserve">Güncel kuramların kavramlarından ve bakış açılarından danışma süreçlerinde nasıl yararlanabileceğini bilir. </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w:t>
                  </w:r>
                </w:p>
              </w:tc>
              <w:tc>
                <w:tcPr>
                  <w:tcW w:w="8015" w:type="dxa"/>
                </w:tcPr>
                <w:p w:rsidR="0053441C" w:rsidRPr="0098058C" w:rsidRDefault="007E2DC0">
                  <w:pPr>
                    <w:jc w:val="both"/>
                    <w:rPr>
                      <w:rFonts w:ascii="Times New Roman" w:hAnsi="Times New Roman" w:cs="Times New Roman"/>
                      <w:sz w:val="20"/>
                      <w:szCs w:val="20"/>
                    </w:rPr>
                  </w:pPr>
                  <w:r>
                    <w:rPr>
                      <w:rFonts w:ascii="Times New Roman" w:hAnsi="Times New Roman" w:cs="Times New Roman"/>
                      <w:sz w:val="20"/>
                      <w:szCs w:val="20"/>
                    </w:rPr>
                    <w:t>Mesleğin korunması açısından danışanlara güncel kuramlar çerçevesinde nasıl tutum göstereceğini öğrenir.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6</w:t>
                  </w:r>
                </w:p>
              </w:tc>
              <w:tc>
                <w:tcPr>
                  <w:tcW w:w="8015" w:type="dxa"/>
                </w:tcPr>
                <w:p w:rsidR="0053441C" w:rsidRPr="0098058C" w:rsidRDefault="007E2DC0">
                  <w:pPr>
                    <w:jc w:val="both"/>
                    <w:rPr>
                      <w:rFonts w:ascii="Times New Roman" w:hAnsi="Times New Roman" w:cs="Times New Roman"/>
                      <w:sz w:val="20"/>
                      <w:szCs w:val="20"/>
                    </w:rPr>
                  </w:pPr>
                  <w:r>
                    <w:rPr>
                      <w:rFonts w:ascii="Times New Roman" w:hAnsi="Times New Roman" w:cs="Times New Roman"/>
                      <w:sz w:val="20"/>
                      <w:szCs w:val="20"/>
                    </w:rPr>
                    <w:t>Farklı danışan problemlerinin çözümünde güncel kuramların yaklaşımlarını öğrenir.</w:t>
                  </w:r>
                </w:p>
              </w:tc>
            </w:tr>
          </w:tbl>
          <w:p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trPr>
          <w:trHeight w:val="3050"/>
        </w:trPr>
        <w:tc>
          <w:tcPr>
            <w:tcW w:w="1418" w:type="dxa"/>
            <w:vAlign w:val="center"/>
          </w:tcPr>
          <w:p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7E2DC0">
                    <w:rPr>
                      <w:rFonts w:ascii="Times New Roman" w:hAnsi="Times New Roman" w:cs="Times New Roman"/>
                      <w:sz w:val="20"/>
                      <w:szCs w:val="20"/>
                    </w:rPr>
                    <w:t>01</w:t>
                  </w:r>
                </w:p>
              </w:tc>
              <w:tc>
                <w:tcPr>
                  <w:tcW w:w="8023" w:type="dxa"/>
                </w:tcPr>
                <w:p w:rsidR="0053441C" w:rsidRPr="0098058C" w:rsidRDefault="007E2DC0">
                  <w:pPr>
                    <w:jc w:val="both"/>
                    <w:rPr>
                      <w:rFonts w:ascii="Times New Roman" w:hAnsi="Times New Roman" w:cs="Times New Roman"/>
                      <w:sz w:val="20"/>
                      <w:szCs w:val="20"/>
                    </w:rPr>
                  </w:pPr>
                  <w:r w:rsidRPr="007E2DC0">
                    <w:rPr>
                      <w:rFonts w:ascii="Times New Roman" w:hAnsi="Times New Roman" w:cs="Times New Roman"/>
                      <w:sz w:val="20"/>
                      <w:szCs w:val="20"/>
                    </w:rPr>
                    <w:t xml:space="preserve">Psikolojik danışma kuramları ve modellerine uygun olarak danışanın problemlerini kavramlaştırır, danışana uygun psikolojik danışma beceri ve </w:t>
                  </w:r>
                  <w:proofErr w:type="spellStart"/>
                  <w:r w:rsidRPr="007E2DC0">
                    <w:rPr>
                      <w:rFonts w:ascii="Times New Roman" w:hAnsi="Times New Roman" w:cs="Times New Roman"/>
                      <w:sz w:val="20"/>
                      <w:szCs w:val="20"/>
                    </w:rPr>
                    <w:t>müdahalelerini</w:t>
                  </w:r>
                  <w:proofErr w:type="spellEnd"/>
                  <w:r w:rsidRPr="007E2DC0">
                    <w:rPr>
                      <w:rFonts w:ascii="Times New Roman" w:hAnsi="Times New Roman" w:cs="Times New Roman"/>
                      <w:sz w:val="20"/>
                      <w:szCs w:val="20"/>
                    </w:rPr>
                    <w:t xml:space="preserve"> seçer</w:t>
                  </w:r>
                  <w:r>
                    <w:rPr>
                      <w:rFonts w:ascii="Times New Roman" w:hAnsi="Times New Roman" w:cs="Times New Roman"/>
                      <w:sz w:val="20"/>
                      <w:szCs w:val="20"/>
                    </w:rPr>
                    <w:t>.</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7E2DC0">
                    <w:rPr>
                      <w:rFonts w:ascii="Times New Roman" w:hAnsi="Times New Roman" w:cs="Times New Roman"/>
                      <w:sz w:val="20"/>
                      <w:szCs w:val="20"/>
                    </w:rPr>
                    <w:t>02</w:t>
                  </w:r>
                </w:p>
              </w:tc>
              <w:tc>
                <w:tcPr>
                  <w:tcW w:w="8023" w:type="dxa"/>
                </w:tcPr>
                <w:p w:rsidR="0053441C" w:rsidRPr="0098058C" w:rsidRDefault="007E2DC0" w:rsidP="007E2DC0">
                  <w:pPr>
                    <w:jc w:val="both"/>
                    <w:rPr>
                      <w:rFonts w:ascii="Times New Roman" w:hAnsi="Times New Roman" w:cs="Times New Roman"/>
                      <w:sz w:val="20"/>
                      <w:szCs w:val="20"/>
                    </w:rPr>
                  </w:pPr>
                  <w:r w:rsidRPr="007E2DC0">
                    <w:rPr>
                      <w:rFonts w:ascii="Times New Roman" w:hAnsi="Times New Roman" w:cs="Times New Roman"/>
                      <w:sz w:val="20"/>
                      <w:szCs w:val="20"/>
                    </w:rPr>
                    <w:t>Psikolojik danışma ve rehberlik alanındaki kuramsal bilgiyi eleştirel gözle değerlendirir, yorumlar, analiz eder ve sentezleyerek sunmuş olduğu psikolojik danışma ve rehberlik</w:t>
                  </w:r>
                  <w:r>
                    <w:rPr>
                      <w:rFonts w:ascii="Times New Roman" w:hAnsi="Times New Roman" w:cs="Times New Roman"/>
                      <w:sz w:val="20"/>
                      <w:szCs w:val="20"/>
                    </w:rPr>
                    <w:t xml:space="preserve"> </w:t>
                  </w:r>
                  <w:r w:rsidRPr="007E2DC0">
                    <w:rPr>
                      <w:rFonts w:ascii="Times New Roman" w:hAnsi="Times New Roman" w:cs="Times New Roman"/>
                      <w:sz w:val="20"/>
                      <w:szCs w:val="20"/>
                    </w:rPr>
                    <w:t>hizmetlerinde kullanır.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7E2DC0">
                    <w:rPr>
                      <w:rFonts w:ascii="Times New Roman" w:hAnsi="Times New Roman" w:cs="Times New Roman"/>
                      <w:sz w:val="20"/>
                      <w:szCs w:val="20"/>
                    </w:rPr>
                    <w:t>03</w:t>
                  </w:r>
                </w:p>
              </w:tc>
              <w:tc>
                <w:tcPr>
                  <w:tcW w:w="8023" w:type="dxa"/>
                </w:tcPr>
                <w:p w:rsidR="007E2DC0" w:rsidRPr="007E2DC0" w:rsidRDefault="007E2DC0" w:rsidP="007E2DC0">
                  <w:pPr>
                    <w:jc w:val="both"/>
                    <w:rPr>
                      <w:rFonts w:ascii="Times New Roman" w:hAnsi="Times New Roman" w:cs="Times New Roman"/>
                      <w:sz w:val="20"/>
                      <w:szCs w:val="20"/>
                    </w:rPr>
                  </w:pPr>
                  <w:r w:rsidRPr="007E2DC0">
                    <w:rPr>
                      <w:rFonts w:ascii="Times New Roman" w:hAnsi="Times New Roman" w:cs="Times New Roman"/>
                      <w:sz w:val="20"/>
                      <w:szCs w:val="20"/>
                    </w:rPr>
                    <w:t>Okul psikolojik danışmanlığı, evlilik ve aile psikolojik danışmanlığı, kariyer psikolojik danışmanlığı, ruh sağlığı psikolojik danışmanlığı ve rehabilitasyon psikolojik danışmanlığı</w:t>
                  </w:r>
                </w:p>
                <w:p w:rsidR="0053441C" w:rsidRPr="0098058C" w:rsidRDefault="007E2DC0" w:rsidP="007E2DC0">
                  <w:pPr>
                    <w:jc w:val="both"/>
                    <w:rPr>
                      <w:rFonts w:ascii="Times New Roman" w:hAnsi="Times New Roman" w:cs="Times New Roman"/>
                      <w:sz w:val="20"/>
                      <w:szCs w:val="20"/>
                    </w:rPr>
                  </w:pPr>
                  <w:proofErr w:type="gramStart"/>
                  <w:r w:rsidRPr="007E2DC0">
                    <w:rPr>
                      <w:rFonts w:ascii="Times New Roman" w:hAnsi="Times New Roman" w:cs="Times New Roman"/>
                      <w:sz w:val="20"/>
                      <w:szCs w:val="20"/>
                    </w:rPr>
                    <w:t>alanlarında</w:t>
                  </w:r>
                  <w:proofErr w:type="gramEnd"/>
                  <w:r w:rsidRPr="007E2DC0">
                    <w:rPr>
                      <w:rFonts w:ascii="Times New Roman" w:hAnsi="Times New Roman" w:cs="Times New Roman"/>
                      <w:sz w:val="20"/>
                      <w:szCs w:val="20"/>
                    </w:rPr>
                    <w:t xml:space="preserve"> derin ve kapsamlı bilgiye sahiptir.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7E2DC0">
                    <w:rPr>
                      <w:rFonts w:ascii="Times New Roman" w:hAnsi="Times New Roman" w:cs="Times New Roman"/>
                      <w:sz w:val="20"/>
                      <w:szCs w:val="20"/>
                    </w:rPr>
                    <w:t>11</w:t>
                  </w:r>
                </w:p>
              </w:tc>
              <w:tc>
                <w:tcPr>
                  <w:tcW w:w="8023" w:type="dxa"/>
                </w:tcPr>
                <w:p w:rsidR="007E2DC0" w:rsidRPr="007E2DC0" w:rsidRDefault="007E2DC0" w:rsidP="007E2DC0">
                  <w:pPr>
                    <w:jc w:val="both"/>
                    <w:rPr>
                      <w:rFonts w:ascii="Times New Roman" w:hAnsi="Times New Roman" w:cs="Times New Roman"/>
                      <w:sz w:val="20"/>
                      <w:szCs w:val="20"/>
                    </w:rPr>
                  </w:pPr>
                  <w:r w:rsidRPr="007E2DC0">
                    <w:rPr>
                      <w:rFonts w:ascii="Times New Roman" w:hAnsi="Times New Roman" w:cs="Times New Roman"/>
                      <w:sz w:val="20"/>
                      <w:szCs w:val="20"/>
                    </w:rPr>
                    <w:t xml:space="preserve">Edindiği kapsamlı kuramsal bakış açılarını hizmet verdiği bireylerin yaşadıkları </w:t>
                  </w:r>
                  <w:proofErr w:type="spellStart"/>
                  <w:r w:rsidRPr="007E2DC0">
                    <w:rPr>
                      <w:rFonts w:ascii="Times New Roman" w:hAnsi="Times New Roman" w:cs="Times New Roman"/>
                      <w:sz w:val="20"/>
                      <w:szCs w:val="20"/>
                    </w:rPr>
                    <w:t>güçlükleri</w:t>
                  </w:r>
                  <w:proofErr w:type="spellEnd"/>
                  <w:r w:rsidRPr="007E2DC0">
                    <w:rPr>
                      <w:rFonts w:ascii="Times New Roman" w:hAnsi="Times New Roman" w:cs="Times New Roman"/>
                      <w:sz w:val="20"/>
                      <w:szCs w:val="20"/>
                    </w:rPr>
                    <w:t xml:space="preserve"> ve değişen toplumsal ihtiyaçları göz </w:t>
                  </w:r>
                  <w:proofErr w:type="spellStart"/>
                  <w:r w:rsidRPr="007E2DC0">
                    <w:rPr>
                      <w:rFonts w:ascii="Times New Roman" w:hAnsi="Times New Roman" w:cs="Times New Roman"/>
                      <w:sz w:val="20"/>
                      <w:szCs w:val="20"/>
                    </w:rPr>
                    <w:t>önünde</w:t>
                  </w:r>
                  <w:proofErr w:type="spellEnd"/>
                  <w:r w:rsidRPr="007E2DC0">
                    <w:rPr>
                      <w:rFonts w:ascii="Times New Roman" w:hAnsi="Times New Roman" w:cs="Times New Roman"/>
                      <w:sz w:val="20"/>
                      <w:szCs w:val="20"/>
                    </w:rPr>
                    <w:t xml:space="preserve"> bulundurarak gelişimsel bir bağlam içerisinde</w:t>
                  </w:r>
                </w:p>
                <w:p w:rsidR="0053441C" w:rsidRPr="0098058C" w:rsidRDefault="007E2DC0" w:rsidP="007E2DC0">
                  <w:pPr>
                    <w:jc w:val="both"/>
                    <w:rPr>
                      <w:rFonts w:ascii="Times New Roman" w:hAnsi="Times New Roman" w:cs="Times New Roman"/>
                      <w:sz w:val="20"/>
                      <w:szCs w:val="20"/>
                    </w:rPr>
                  </w:pPr>
                  <w:proofErr w:type="gramStart"/>
                  <w:r w:rsidRPr="007E2DC0">
                    <w:rPr>
                      <w:rFonts w:ascii="Times New Roman" w:hAnsi="Times New Roman" w:cs="Times New Roman"/>
                      <w:sz w:val="20"/>
                      <w:szCs w:val="20"/>
                    </w:rPr>
                    <w:t>değerlendirerek</w:t>
                  </w:r>
                  <w:proofErr w:type="gramEnd"/>
                  <w:r w:rsidRPr="007E2DC0">
                    <w:rPr>
                      <w:rFonts w:ascii="Times New Roman" w:hAnsi="Times New Roman" w:cs="Times New Roman"/>
                      <w:sz w:val="20"/>
                      <w:szCs w:val="20"/>
                    </w:rPr>
                    <w:t xml:space="preserve">, kişilerin gelişimsel problemlerinin tanımlar ve uygun </w:t>
                  </w:r>
                  <w:proofErr w:type="spellStart"/>
                  <w:r w:rsidRPr="007E2DC0">
                    <w:rPr>
                      <w:rFonts w:ascii="Times New Roman" w:hAnsi="Times New Roman" w:cs="Times New Roman"/>
                      <w:sz w:val="20"/>
                      <w:szCs w:val="20"/>
                    </w:rPr>
                    <w:t>çözüm</w:t>
                  </w:r>
                  <w:proofErr w:type="spellEnd"/>
                  <w:r w:rsidRPr="007E2DC0">
                    <w:rPr>
                      <w:rFonts w:ascii="Times New Roman" w:hAnsi="Times New Roman" w:cs="Times New Roman"/>
                      <w:sz w:val="20"/>
                      <w:szCs w:val="20"/>
                    </w:rPr>
                    <w:t xml:space="preserve"> yolları geliştirir.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7E2DC0">
                    <w:rPr>
                      <w:rFonts w:ascii="Times New Roman" w:hAnsi="Times New Roman" w:cs="Times New Roman"/>
                      <w:sz w:val="20"/>
                      <w:szCs w:val="20"/>
                    </w:rPr>
                    <w:t>08</w:t>
                  </w:r>
                </w:p>
              </w:tc>
              <w:tc>
                <w:tcPr>
                  <w:tcW w:w="8023" w:type="dxa"/>
                </w:tcPr>
                <w:p w:rsidR="0053441C" w:rsidRPr="0098058C" w:rsidRDefault="007E2DC0">
                  <w:pPr>
                    <w:jc w:val="both"/>
                    <w:rPr>
                      <w:rFonts w:ascii="Times New Roman" w:hAnsi="Times New Roman" w:cs="Times New Roman"/>
                      <w:sz w:val="20"/>
                      <w:szCs w:val="20"/>
                    </w:rPr>
                  </w:pPr>
                  <w:r w:rsidRPr="007E2DC0">
                    <w:rPr>
                      <w:rFonts w:ascii="Times New Roman" w:hAnsi="Times New Roman" w:cs="Times New Roman"/>
                      <w:sz w:val="20"/>
                      <w:szCs w:val="20"/>
                    </w:rPr>
                    <w:t>Bağımsız bir uygulayıcı olarak bireysel ve grupla psikolojik danışma becerilerini sergiler.</w:t>
                  </w:r>
                </w:p>
              </w:tc>
            </w:tr>
          </w:tbl>
          <w:p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trPr>
          <w:trHeight w:val="1190"/>
        </w:trPr>
        <w:tc>
          <w:tcPr>
            <w:tcW w:w="1418" w:type="dxa"/>
            <w:vAlign w:val="center"/>
          </w:tcPr>
          <w:p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Alan Öğretimine Katkısı</w:t>
            </w:r>
          </w:p>
        </w:tc>
        <w:tc>
          <w:tcPr>
            <w:tcW w:w="9081" w:type="dxa"/>
            <w:gridSpan w:val="5"/>
            <w:vAlign w:val="center"/>
          </w:tcPr>
          <w:p w:rsidR="00891913" w:rsidRPr="0098058C" w:rsidRDefault="005D6CCC" w:rsidP="00891913">
            <w:pPr>
              <w:pBdr>
                <w:top w:val="nil"/>
                <w:left w:val="nil"/>
                <w:bottom w:val="nil"/>
                <w:right w:val="nil"/>
                <w:between w:val="nil"/>
              </w:pBdr>
              <w:jc w:val="both"/>
              <w:rPr>
                <w:rFonts w:ascii="Times New Roman" w:eastAsia="Carlito" w:hAnsi="Times New Roman" w:cs="Times New Roman"/>
                <w:color w:val="000000"/>
                <w:sz w:val="20"/>
                <w:szCs w:val="20"/>
              </w:rPr>
            </w:pPr>
            <w:r w:rsidRPr="005D6CCC">
              <w:rPr>
                <w:rFonts w:ascii="Times New Roman" w:eastAsia="Carlito" w:hAnsi="Times New Roman" w:cs="Times New Roman"/>
                <w:color w:val="000000"/>
                <w:sz w:val="20"/>
                <w:szCs w:val="20"/>
              </w:rPr>
              <w:t>Bu ders, psikolojik danışman adaylarının çağdaş ve bütünleştirici kuramsal yaklaşımları tanıyarak danışma sürecinde esnek, yaratıcı ve güncel yöntemler kullanabilmelerini sağlar. PDR alanında kuramsal derinlik ve uygulama becerilerini geliştirmeye katkıda bulunur.</w:t>
            </w:r>
            <w:r>
              <w:rPr>
                <w:rFonts w:ascii="Times New Roman" w:eastAsia="Carlito" w:hAnsi="Times New Roman" w:cs="Times New Roman"/>
                <w:color w:val="000000"/>
                <w:sz w:val="20"/>
                <w:szCs w:val="20"/>
              </w:rPr>
              <w:t xml:space="preserve"> Öğrencilerin temel kuramlarla güncel kuramları karşılaştırabilmesini ve birbirine olan etkilerini açıklamalarını sağlar.</w:t>
            </w: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Derste İşlenen Konular</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rsidR="0053441C" w:rsidRPr="0098058C" w:rsidRDefault="005D6CCC">
                  <w:pPr>
                    <w:jc w:val="both"/>
                    <w:rPr>
                      <w:rFonts w:ascii="Times New Roman" w:hAnsi="Times New Roman" w:cs="Times New Roman"/>
                      <w:sz w:val="20"/>
                      <w:szCs w:val="20"/>
                    </w:rPr>
                  </w:pPr>
                  <w:r>
                    <w:rPr>
                      <w:rFonts w:ascii="Times New Roman" w:eastAsia="Times New Roman" w:hAnsi="Times New Roman" w:cs="Times New Roman"/>
                    </w:rPr>
                    <w:t xml:space="preserve">Giriş ve </w:t>
                  </w:r>
                  <w:r w:rsidR="00956712">
                    <w:rPr>
                      <w:rFonts w:ascii="Times New Roman" w:eastAsia="Times New Roman" w:hAnsi="Times New Roman" w:cs="Times New Roman"/>
                    </w:rPr>
                    <w:t>Ders Tanıtımı</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tcPr>
                <w:p w:rsidR="0053441C" w:rsidRPr="0098058C" w:rsidRDefault="005D6CCC">
                  <w:pPr>
                    <w:jc w:val="both"/>
                    <w:rPr>
                      <w:rFonts w:ascii="Times New Roman" w:hAnsi="Times New Roman" w:cs="Times New Roman"/>
                      <w:sz w:val="20"/>
                      <w:szCs w:val="20"/>
                    </w:rPr>
                  </w:pPr>
                  <w:r w:rsidRPr="00077F32">
                    <w:rPr>
                      <w:rFonts w:ascii="Times New Roman" w:eastAsia="Times New Roman" w:hAnsi="Times New Roman" w:cs="Times New Roman"/>
                    </w:rPr>
                    <w:t>Nesne İlişkileri Terapisi – Bağlanma Terapisi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tcPr>
                <w:p w:rsidR="0053441C" w:rsidRPr="0098058C" w:rsidRDefault="005D6CCC">
                  <w:pPr>
                    <w:jc w:val="both"/>
                    <w:rPr>
                      <w:rFonts w:ascii="Times New Roman" w:hAnsi="Times New Roman" w:cs="Times New Roman"/>
                      <w:sz w:val="20"/>
                      <w:szCs w:val="20"/>
                    </w:rPr>
                  </w:pPr>
                  <w:r>
                    <w:rPr>
                      <w:rFonts w:ascii="Times New Roman" w:eastAsia="Times New Roman" w:hAnsi="Times New Roman" w:cs="Times New Roman"/>
                    </w:rPr>
                    <w:t>Duygu Odaklı Terapi</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tcPr>
                <w:p w:rsidR="0053441C" w:rsidRPr="0098058C" w:rsidRDefault="005D6CCC">
                  <w:pPr>
                    <w:jc w:val="both"/>
                    <w:rPr>
                      <w:rFonts w:ascii="Times New Roman" w:hAnsi="Times New Roman" w:cs="Times New Roman"/>
                      <w:sz w:val="20"/>
                      <w:szCs w:val="20"/>
                    </w:rPr>
                  </w:pPr>
                  <w:r>
                    <w:rPr>
                      <w:rFonts w:ascii="Times New Roman" w:eastAsia="Times New Roman" w:hAnsi="Times New Roman" w:cs="Times New Roman"/>
                    </w:rPr>
                    <w:t>Kabul ve Kararlılık Terapisi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rsidR="0053441C" w:rsidRPr="0098058C" w:rsidRDefault="005D6CCC">
                  <w:pPr>
                    <w:jc w:val="both"/>
                    <w:rPr>
                      <w:rFonts w:ascii="Times New Roman" w:hAnsi="Times New Roman" w:cs="Times New Roman"/>
                      <w:sz w:val="20"/>
                      <w:szCs w:val="20"/>
                    </w:rPr>
                  </w:pPr>
                  <w:r>
                    <w:rPr>
                      <w:rFonts w:ascii="Times New Roman" w:eastAsia="Times New Roman" w:hAnsi="Times New Roman" w:cs="Times New Roman"/>
                    </w:rPr>
                    <w:t>Farkındalık Temelli Bilişsel Terapi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tcPr>
                <w:p w:rsidR="0053441C" w:rsidRPr="0098058C" w:rsidRDefault="005D6CCC">
                  <w:pPr>
                    <w:jc w:val="both"/>
                    <w:rPr>
                      <w:rFonts w:ascii="Times New Roman" w:hAnsi="Times New Roman" w:cs="Times New Roman"/>
                      <w:sz w:val="20"/>
                      <w:szCs w:val="20"/>
                    </w:rPr>
                  </w:pPr>
                  <w:r>
                    <w:rPr>
                      <w:rFonts w:ascii="Times New Roman" w:eastAsia="Times New Roman" w:hAnsi="Times New Roman" w:cs="Times New Roman"/>
                    </w:rPr>
                    <w:t>İlişkisel Kültürel Terapi</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rsidR="0053441C" w:rsidRPr="0098058C" w:rsidRDefault="005D6CCC">
                  <w:pPr>
                    <w:jc w:val="both"/>
                    <w:rPr>
                      <w:rFonts w:ascii="Times New Roman" w:hAnsi="Times New Roman" w:cs="Times New Roman"/>
                      <w:sz w:val="20"/>
                      <w:szCs w:val="20"/>
                    </w:rPr>
                  </w:pPr>
                  <w:r>
                    <w:rPr>
                      <w:rFonts w:ascii="Times New Roman" w:eastAsia="Times New Roman" w:hAnsi="Times New Roman" w:cs="Times New Roman"/>
                    </w:rPr>
                    <w:t>Cumhuriyet Bayramı</w:t>
                  </w:r>
                </w:p>
              </w:tc>
            </w:tr>
            <w:tr w:rsidR="0053441C" w:rsidRPr="0098058C">
              <w:trPr>
                <w:trHeight w:val="256"/>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rsidR="0053441C" w:rsidRPr="0098058C" w:rsidRDefault="005D6CCC">
                  <w:pPr>
                    <w:jc w:val="both"/>
                    <w:rPr>
                      <w:rFonts w:ascii="Times New Roman" w:hAnsi="Times New Roman" w:cs="Times New Roman"/>
                      <w:sz w:val="20"/>
                      <w:szCs w:val="20"/>
                    </w:rPr>
                  </w:pPr>
                  <w:r>
                    <w:rPr>
                      <w:rFonts w:ascii="Times New Roman" w:eastAsia="Times New Roman" w:hAnsi="Times New Roman" w:cs="Times New Roman"/>
                    </w:rPr>
                    <w:t>Diyalektik Davranışçı Terapi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tcPr>
                <w:p w:rsidR="0053441C" w:rsidRPr="0098058C" w:rsidRDefault="005D6CCC">
                  <w:pPr>
                    <w:jc w:val="both"/>
                    <w:rPr>
                      <w:rFonts w:ascii="Times New Roman" w:hAnsi="Times New Roman" w:cs="Times New Roman"/>
                      <w:sz w:val="20"/>
                      <w:szCs w:val="20"/>
                    </w:rPr>
                  </w:pPr>
                  <w:proofErr w:type="spellStart"/>
                  <w:r w:rsidRPr="00077F32">
                    <w:rPr>
                      <w:rFonts w:ascii="Times New Roman" w:eastAsia="Times New Roman" w:hAnsi="Times New Roman" w:cs="Times New Roman"/>
                    </w:rPr>
                    <w:t>Entegratif</w:t>
                  </w:r>
                  <w:proofErr w:type="spellEnd"/>
                  <w:r w:rsidRPr="00077F32">
                    <w:rPr>
                      <w:rFonts w:ascii="Times New Roman" w:eastAsia="Times New Roman" w:hAnsi="Times New Roman" w:cs="Times New Roman"/>
                    </w:rPr>
                    <w:t xml:space="preserve"> ve Eklektik Yaklaşımlar</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rsidR="0053441C" w:rsidRPr="0098058C" w:rsidRDefault="005D6CCC" w:rsidP="0098058C">
                  <w:pPr>
                    <w:jc w:val="both"/>
                    <w:rPr>
                      <w:rFonts w:ascii="Times New Roman" w:hAnsi="Times New Roman" w:cs="Times New Roman"/>
                      <w:sz w:val="20"/>
                      <w:szCs w:val="20"/>
                    </w:rPr>
                  </w:pPr>
                  <w:r>
                    <w:rPr>
                      <w:rFonts w:ascii="Times New Roman" w:eastAsia="Times New Roman" w:hAnsi="Times New Roman" w:cs="Times New Roman"/>
                    </w:rPr>
                    <w:t>Bilişsel Analitik Terapi</w:t>
                  </w:r>
                </w:p>
              </w:tc>
            </w:tr>
            <w:tr w:rsidR="0098058C" w:rsidRPr="0098058C">
              <w:trPr>
                <w:trHeight w:val="269"/>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rsidR="0098058C" w:rsidRPr="0098058C" w:rsidRDefault="005D6CCC" w:rsidP="0098058C">
                  <w:pPr>
                    <w:jc w:val="both"/>
                    <w:rPr>
                      <w:rFonts w:ascii="Times New Roman" w:hAnsi="Times New Roman" w:cs="Times New Roman"/>
                      <w:sz w:val="20"/>
                      <w:szCs w:val="20"/>
                    </w:rPr>
                  </w:pPr>
                  <w:r>
                    <w:rPr>
                      <w:rFonts w:ascii="Times New Roman" w:eastAsia="Times New Roman" w:hAnsi="Times New Roman" w:cs="Times New Roman"/>
                    </w:rPr>
                    <w:t>Somatik Terapiler</w:t>
                  </w:r>
                </w:p>
              </w:tc>
            </w:tr>
            <w:tr w:rsidR="0098058C" w:rsidRPr="0098058C">
              <w:trPr>
                <w:trHeight w:val="280"/>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rsidR="0098058C" w:rsidRPr="0098058C" w:rsidRDefault="005D6CCC" w:rsidP="0098058C">
                  <w:pPr>
                    <w:jc w:val="both"/>
                    <w:rPr>
                      <w:rFonts w:ascii="Times New Roman" w:hAnsi="Times New Roman" w:cs="Times New Roman"/>
                      <w:sz w:val="20"/>
                      <w:szCs w:val="20"/>
                    </w:rPr>
                  </w:pPr>
                  <w:r>
                    <w:rPr>
                      <w:rFonts w:ascii="Times New Roman" w:eastAsia="Times New Roman" w:hAnsi="Times New Roman" w:cs="Times New Roman"/>
                    </w:rPr>
                    <w:t>Somatik Terapiler</w:t>
                  </w:r>
                </w:p>
              </w:tc>
            </w:tr>
            <w:tr w:rsidR="0098058C" w:rsidRPr="0098058C">
              <w:trPr>
                <w:trHeight w:val="269"/>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Pr>
                <w:p w:rsidR="0098058C" w:rsidRPr="0098058C" w:rsidRDefault="005D6CCC" w:rsidP="0098058C">
                  <w:pPr>
                    <w:jc w:val="both"/>
                    <w:rPr>
                      <w:rFonts w:ascii="Times New Roman" w:hAnsi="Times New Roman" w:cs="Times New Roman"/>
                      <w:sz w:val="20"/>
                      <w:szCs w:val="20"/>
                    </w:rPr>
                  </w:pPr>
                  <w:r>
                    <w:rPr>
                      <w:rFonts w:ascii="Times New Roman" w:eastAsia="Times New Roman" w:hAnsi="Times New Roman" w:cs="Times New Roman"/>
                    </w:rPr>
                    <w:t>Kişilerarası Nörobiyoloji Kuramı</w:t>
                  </w:r>
                </w:p>
              </w:tc>
            </w:tr>
            <w:tr w:rsidR="0098058C" w:rsidRPr="0098058C">
              <w:trPr>
                <w:trHeight w:val="280"/>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15. Hafta</w:t>
                  </w:r>
                </w:p>
              </w:tc>
              <w:tc>
                <w:tcPr>
                  <w:tcW w:w="8015" w:type="dxa"/>
                </w:tcPr>
                <w:p w:rsidR="0098058C" w:rsidRPr="0098058C" w:rsidRDefault="00956712" w:rsidP="0098058C">
                  <w:pPr>
                    <w:jc w:val="both"/>
                    <w:rPr>
                      <w:rFonts w:ascii="Times New Roman" w:hAnsi="Times New Roman" w:cs="Times New Roman"/>
                      <w:sz w:val="20"/>
                      <w:szCs w:val="20"/>
                    </w:rPr>
                  </w:pPr>
                  <w:r>
                    <w:rPr>
                      <w:rFonts w:ascii="Times New Roman" w:hAnsi="Times New Roman" w:cs="Times New Roman"/>
                      <w:sz w:val="20"/>
                      <w:szCs w:val="20"/>
                    </w:rPr>
                    <w:t>Kuramların Genel Değerlendirilmesi</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Devam</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sz w:val="20"/>
                      <w:szCs w:val="20"/>
                    </w:rPr>
                    <w:t>%</w:t>
                  </w:r>
                  <w:r w:rsidR="00891913" w:rsidRPr="0098058C">
                    <w:rPr>
                      <w:rFonts w:ascii="Times New Roman" w:hAnsi="Times New Roman" w:cs="Times New Roman"/>
                      <w:sz w:val="20"/>
                      <w:szCs w:val="20"/>
                    </w:rPr>
                    <w:t>60</w:t>
                  </w:r>
                </w:p>
              </w:tc>
            </w:tr>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Pr>
                <w:p w:rsidR="0053441C" w:rsidRPr="0098058C" w:rsidRDefault="0053441C">
                  <w:pPr>
                    <w:rPr>
                      <w:rFonts w:ascii="Times New Roman" w:hAnsi="Times New Roman" w:cs="Times New Roman"/>
                      <w:b/>
                      <w:sz w:val="20"/>
                      <w:szCs w:val="20"/>
                    </w:rPr>
                  </w:pP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53441C" w:rsidRDefault="0053441C">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648"/>
        <w:gridCol w:w="619"/>
        <w:gridCol w:w="619"/>
        <w:gridCol w:w="619"/>
        <w:gridCol w:w="619"/>
        <w:gridCol w:w="618"/>
        <w:gridCol w:w="618"/>
        <w:gridCol w:w="618"/>
        <w:gridCol w:w="618"/>
        <w:gridCol w:w="618"/>
        <w:gridCol w:w="708"/>
        <w:gridCol w:w="708"/>
        <w:gridCol w:w="708"/>
        <w:gridCol w:w="708"/>
        <w:gridCol w:w="707"/>
        <w:gridCol w:w="707"/>
      </w:tblGrid>
      <w:tr w:rsidR="00CB3988" w:rsidTr="00F32CE9">
        <w:tc>
          <w:tcPr>
            <w:tcW w:w="10460" w:type="dxa"/>
            <w:gridSpan w:val="16"/>
          </w:tcPr>
          <w:p w:rsidR="00CB3988" w:rsidRPr="007D7EF7" w:rsidRDefault="00CB3988" w:rsidP="00F32CE9">
            <w:pPr>
              <w:jc w:val="center"/>
              <w:rPr>
                <w:rFonts w:ascii="Times New Roman" w:hAnsi="Times New Roman" w:cs="Times New Roman"/>
                <w:b/>
              </w:rPr>
            </w:pPr>
            <w:r w:rsidRPr="007D7EF7">
              <w:rPr>
                <w:rFonts w:ascii="Times New Roman" w:hAnsi="Times New Roman" w:cs="Times New Roman"/>
                <w:b/>
                <w:shd w:val="clear" w:color="auto" w:fill="F5F5F5"/>
              </w:rPr>
              <w:t>Dersin Program Çıktılarına Katkısı</w:t>
            </w:r>
          </w:p>
        </w:tc>
      </w:tr>
      <w:tr w:rsidR="00CB3988" w:rsidTr="00F32CE9">
        <w:tc>
          <w:tcPr>
            <w:tcW w:w="648" w:type="dxa"/>
          </w:tcPr>
          <w:p w:rsidR="00CB3988" w:rsidRPr="007D7EF7" w:rsidRDefault="00CB3988" w:rsidP="00F32CE9">
            <w:pPr>
              <w:rPr>
                <w:rFonts w:ascii="Times New Roman" w:hAnsi="Times New Roman" w:cs="Times New Roman"/>
                <w:b/>
                <w:sz w:val="20"/>
                <w:szCs w:val="20"/>
              </w:rPr>
            </w:pP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P.Ç.2</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P.Ç.3</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P.Ç.4</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P.Ç.5</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P.Ç.6</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P.Ç.7</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P.Ç.8</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P.Ç.9</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P.Ç.10</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P.Ç.11</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P.Ç.12</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P.Ç.13</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4</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5</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Ö.Ç.1</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2</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3</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5</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5</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6</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7E2D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Pr>
                <w:rFonts w:ascii="Times New Roman" w:hAnsi="Times New Roman" w:cs="Times New Roman"/>
                <w:sz w:val="18"/>
                <w:szCs w:val="18"/>
              </w:rPr>
              <w:t>Tüm</w:t>
            </w: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bl>
    <w:p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Times New Roman"/>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940CB"/>
    <w:multiLevelType w:val="multilevel"/>
    <w:tmpl w:val="D85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31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1400FB"/>
    <w:rsid w:val="001B161B"/>
    <w:rsid w:val="003324EB"/>
    <w:rsid w:val="0053441C"/>
    <w:rsid w:val="005D6CCC"/>
    <w:rsid w:val="007E2DC0"/>
    <w:rsid w:val="00891913"/>
    <w:rsid w:val="008E6CFA"/>
    <w:rsid w:val="00956712"/>
    <w:rsid w:val="0098058C"/>
    <w:rsid w:val="009B66F9"/>
    <w:rsid w:val="00B52027"/>
    <w:rsid w:val="00B71428"/>
    <w:rsid w:val="00CA0F50"/>
    <w:rsid w:val="00CB3988"/>
    <w:rsid w:val="00D219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7B1D"/>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771</Words>
  <Characters>4401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Tunahan Erpay</cp:lastModifiedBy>
  <cp:revision>3</cp:revision>
  <dcterms:created xsi:type="dcterms:W3CDTF">2025-10-16T18:24:00Z</dcterms:created>
  <dcterms:modified xsi:type="dcterms:W3CDTF">2025-10-20T06:02:00Z</dcterms:modified>
</cp:coreProperties>
</file>